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83898169"/>
    <w:p w14:paraId="5CE40DF5" w14:textId="77777777" w:rsidR="00580CCE" w:rsidRPr="009120F2" w:rsidRDefault="00580CCE" w:rsidP="00580CCE">
      <w:pPr>
        <w:spacing w:after="0" w:line="360" w:lineRule="auto"/>
        <w:jc w:val="both"/>
        <w:rPr>
          <w:rFonts w:ascii="Times" w:hAnsi="Times" w:cstheme="minorHAnsi"/>
          <w:sz w:val="24"/>
          <w:szCs w:val="24"/>
        </w:rPr>
      </w:pPr>
      <w:r w:rsidRPr="009120F2">
        <w:rPr>
          <w:rFonts w:ascii="Times" w:hAnsi="Times" w:cstheme="minorHAnsi"/>
          <w:sz w:val="24"/>
          <w:szCs w:val="24"/>
        </w:rPr>
        <w:fldChar w:fldCharType="begin"/>
      </w:r>
      <w:r w:rsidRPr="009120F2">
        <w:rPr>
          <w:rFonts w:ascii="Times" w:hAnsi="Times" w:cstheme="minorHAnsi"/>
          <w:sz w:val="24"/>
          <w:szCs w:val="24"/>
        </w:rPr>
        <w:instrText xml:space="preserve"> INCLUDEPICTURE "cid:image003.png@01D11580.05111DA0" \* MERGEFORMAT </w:instrText>
      </w:r>
      <w:r w:rsidRPr="009120F2">
        <w:rPr>
          <w:rFonts w:ascii="Times" w:hAnsi="Times" w:cstheme="minorHAnsi"/>
          <w:sz w:val="24"/>
          <w:szCs w:val="24"/>
        </w:rPr>
        <w:fldChar w:fldCharType="separate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INCLUDEPICTURE  "cid:image003.png@01D11580.05111DA0" \* MERGEFORMATINET </w:instrText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INCLUDEPICTURE  "cid:image003.png@01D11580.05111DA0" \* MERGEFORMATINET </w:instrText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INCLUDEPICTURE  "cid:image003.png@01D11580.05111DA0" \* MERGEFORMATINET </w:instrText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INCLUDEPICTURE  "C:\\Users\\Carmina\\AppData\\Local\\Microsoft\\Windows\\INetCache\\cid\\image003.png@01D11580.05111DA0" \* MERGEFORMATINET </w:instrText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INCLUDEPICTURE  "C:\\Users\\Carmina\\AppData\\Local\\Microsoft\\Windows\\INetCache\\cid\\image003.png@01D11580.05111DA0" \* MERGEFORMATINET </w:instrText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INCLUDEPICTURE  "C:\\Users\\Carmina\\AppData\\Local\\Microsoft\\Windows\\INetCache\\cid\\image003.png@01D11580.05111DA0" \* MERGEFORMATINET </w:instrText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INCLUDEPICTURE  "C:\\Users\\Carmina\\AppData\\Local\\Microsoft\\Windows\\INetCache\\cid\\image003.png@01D11580.05111DA0" \* MERGEFORMATINET </w:instrText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INCLUDEPICTURE  "C:\\Users\\Carmina\\AppData\\Local\\Microsoft\\Windows\\INetCache\\cid\\image003.png@01D11580.05111DA0" \* MERGEFORMATINET </w:instrText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INCLUDEPICTURE  "C:\\Users\\Carmina\\AppData\\Local\\Microsoft\\Windows\\INetCache\\cid\\image003.png@01D11580.05111DA0" \* MERGEFORMATINET </w:instrText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INCLUDEPICTURE  "C:\\Users\\Carmina\\AppData\\Local\\Microsoft\\Windows\\INetCache\\cid\\image003.png@01D11580.05111DA0" \* MERGEFORMATINET </w:instrText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INCLUDEPICTURE  "C:\\Users\\Carmina\\AppData\\Local\\Microsoft\\Windows\\INetCache\\cid\\image003.png@01D11580.05111DA0" \* MERGEFORMATINET </w:instrText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INCLUDEPICTURE  "C:\\Users\\Carmina\\AppData\\Local\\Microsoft\\Windows\\INetCache\\cid\\image003.png@01D11580.05111DA0" \* MERGEFORMATINET </w:instrText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INCLUDEPICTURE  "C:\\Users\\Carmina\\AppData\\Local\\Microsoft\\Windows\\INetCache\\cid\\image003.png@01D11580.05111DA0" \* MERGEFORMATINET </w:instrText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INCLUDEPICTURE  "C:\\Users\\Carmina\\AppData\\Local\\Microsoft\\Windows\\INetCache\\cid\\image003.png@01D11580.05111DA0" \* MERGEFORMATINET </w:instrText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INCLUDEPICTURE  "C:\\Users\\Carmina\\AppData\\Local\\Microsoft\\Windows\\INetCache\\cid\\image003.png@01D11580.05111DA0" \* MERGEFORMATINET </w:instrText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INCLUDEPICTURE  "C:\\Users\\Carmina\\AppData\\Local\\Microsoft\\Windows\\INetCache\\cid\\image003.png@01D11580.05111DA0" \* MERGEFORMATINET </w:instrText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INCLUDEPICTURE  "C:\\Users\\Carmina\\AppData\\Local\\Microsoft\\Windows\\INetCache\\cid\\image003.png@01D11580.05111DA0" \* MERGEFORMATINET </w:instrText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INCLUDEPICTURE  "C:\\Users\\Carmina\\AppData\\Local\\Microsoft\\Windows\\INetCache\\cid\\image003.png@01D11580.05111DA0" \* MERGEFORMATINET </w:instrText>
      </w:r>
      <w:r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INCLUDEPICTURE  "C:\\Users\\Carmina\\AppData\\Local\\Microsoft\\Windows\\INetCache\\cid\\image003.png@01D11580.05111DA0" \* MERGEFORMATINET </w:instrText>
      </w:r>
      <w:r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INCLUDEPICTURE  "C:\\Users\\Carmina\\AppData\\Local\\Microsoft\\Windows\\INetCache\\cid\\image003.png@01D11580.05111DA0" \* MERGEFORMATINET </w:instrText>
      </w:r>
      <w:r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INCLUDEPICTURE  "C:\\Users\\Carmina\\AppData\\Local\\Microsoft\\Windows\\INetCache\\cid\\image003.png@01D11580.05111DA0" \* MERGEFORMATINET </w:instrText>
      </w:r>
      <w:r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INCLUDEPICTURE  "/Users/../../../../Users/Carmina/AppData/Local/Microsoft/Windows/INetCache/cid/image003.png@01D11580.05111DA0" \* MERGEFORMATINET </w:instrText>
      </w:r>
      <w:r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INCLUDEPICTURE  "/Users/../../../../Users/Carmina/AppData/Local/Microsoft/Windows/INetCache/cid/image003.png@01D11580.05111DA0" \* MERGEFORMATINET </w:instrText>
      </w:r>
      <w:r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INCLUDEPICTURE  "/Users/../../Users/Carmina/AppData/Local/Microsoft/Windows/INetCache/cid/image003.png@01D11580.05111DA0" \* MERGEFORMATINET </w:instrText>
      </w:r>
      <w:r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INCLUDEPICTURE  "/Users/../../../Users/Carmina/AppData/Local/Microsoft/Windows/INetCache/cid/image003.png@01D11580.05111DA0" \* MERGEFORMATINET </w:instrText>
      </w:r>
      <w:r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 w:rsidR="003D17D4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 w:rsidR="003D17D4"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INCLUDEPICTURE  "/Users/karmina/Desktop/Users/Carmina/AppData/Local/Microsoft/Windows/INetCache/cid/image003.png@01D11580.05111DA0" \* MERGEFORMATINET </w:instrText>
      </w:r>
      <w:r w:rsidR="003D17D4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 w:rsidR="009F764E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 w:rsidR="009F764E"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INCLUDEPICTURE  "/Users/karmina/Desktop/Users/Carmina/AppData/Local/Microsoft/Windows/INetCache/cid/image003.png@01D11580.05111DA0" \* MERGEFORMATINET </w:instrText>
      </w:r>
      <w:r w:rsidR="009F764E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 w:rsidR="0053206E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 w:rsidR="0053206E"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INCLUDEPICTURE  "/Users/karmina/Desktop/Users/Carmina/AppData/Local/Microsoft/Windows/INetCache/cid/image003.png@01D11580.05111DA0" \* MERGEFORMATINET </w:instrText>
      </w:r>
      <w:r w:rsidR="0053206E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 w:rsidR="004A559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 w:rsidR="004A5592"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INCLUDEPICTURE  "/Users/karmina/Desktop/Users/Carmina/AppData/Local/Microsoft/Windows/INetCache/cid/image003.png@01D11580.05111DA0" \* MERGEFORMATINET </w:instrText>
      </w:r>
      <w:r w:rsidR="004A559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 w:rsidR="00FF1AFC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 w:rsidR="00FF1AFC"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INCLUDEPICTURE  "/Users/karmina/Desktop/PROMO BABAB/Users/Carmina/AppData/Local/Microsoft/Windows/INetCache/cid/image003.png@01D11580.05111DA0" \* MERGEFORMATINET </w:instrText>
      </w:r>
      <w:r w:rsidR="00FF1AFC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 w:rsidR="00606B0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 w:rsidR="00606B02"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INCLUDEPICTURE  "/Users/karmina/Desktop/PROMO BABAB/Users/Carmina/AppData/Local/Microsoft/Windows/INetCache/cid/image003.png@01D11580.05111DA0" \* MERGEFORMATINET </w:instrText>
      </w:r>
      <w:r w:rsidR="00606B0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 w:rsidR="00D8472D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 w:rsidR="00D8472D"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INCLUDEPICTURE  "/Users/karmina/Desktop/PROMO BABAB/Users/Carmina/AppData/Local/Microsoft/Windows/INetCache/cid/image003.png@01D11580.05111DA0" \* MERGEFORMATINET </w:instrText>
      </w:r>
      <w:r w:rsidR="00D8472D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 w:rsidR="00DF3A13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begin"/>
      </w:r>
      <w:r w:rsidR="00DF3A13"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</w:instrText>
      </w:r>
      <w:r w:rsidR="00DF3A13">
        <w:rPr>
          <w:rFonts w:ascii="Times" w:hAnsi="Times" w:cstheme="minorHAnsi"/>
          <w:b/>
          <w:noProof/>
          <w:sz w:val="24"/>
          <w:szCs w:val="24"/>
          <w:lang w:eastAsia="sl-SI"/>
        </w:rPr>
        <w:instrText>INCLUDEPICTURE  "/Users/karmina/Desktop/PROMO BABAB/Users</w:instrText>
      </w:r>
      <w:r w:rsidR="00DF3A13">
        <w:rPr>
          <w:rFonts w:ascii="Times" w:hAnsi="Times" w:cstheme="minorHAnsi"/>
          <w:b/>
          <w:noProof/>
          <w:sz w:val="24"/>
          <w:szCs w:val="24"/>
          <w:lang w:eastAsia="sl-SI"/>
        </w:rPr>
        <w:instrText>/Carmina/AppData/Local/Microsoft/Windows/INetCache/cid/image003.png@01D11580.05111DA0" \* MERGEFORMATINET</w:instrText>
      </w:r>
      <w:r w:rsidR="00DF3A13">
        <w:rPr>
          <w:rFonts w:ascii="Times" w:hAnsi="Times" w:cstheme="minorHAnsi"/>
          <w:b/>
          <w:noProof/>
          <w:sz w:val="24"/>
          <w:szCs w:val="24"/>
          <w:lang w:eastAsia="sl-SI"/>
        </w:rPr>
        <w:instrText xml:space="preserve"> </w:instrText>
      </w:r>
      <w:r w:rsidR="00DF3A13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separate"/>
      </w:r>
      <w:r w:rsidR="00DF3A13" w:rsidRPr="00DF3A13">
        <w:rPr>
          <w:rFonts w:ascii="Times" w:hAnsi="Times" w:cstheme="minorHAnsi"/>
          <w:b/>
          <w:noProof/>
          <w:sz w:val="24"/>
          <w:szCs w:val="24"/>
          <w:lang w:eastAsia="sl-SI"/>
        </w:rPr>
        <w:pict w14:anchorId="2EADD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/Users/karmina/Desktop/Users/Carmina/AppData/Local/Microsoft/Windows/INetCache/cid/image003.png@01D11580.05111DA0" style="width:108.5pt;height:25.3pt;visibility:visible;mso-width-percent:0;mso-height-percent:0;mso-width-percent:0;mso-height-percent:0">
            <v:imagedata r:id="rId5" r:href="rId6"/>
          </v:shape>
        </w:pict>
      </w:r>
      <w:r w:rsidR="00DF3A13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 w:rsidR="00D8472D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 w:rsidR="00606B0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 w:rsidR="00FF1AFC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 w:rsidR="004A559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 w:rsidR="0053206E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 w:rsidR="009F764E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 w:rsidR="003D17D4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 w:rsidRPr="009120F2">
        <w:rPr>
          <w:rFonts w:ascii="Times" w:hAnsi="Times" w:cstheme="minorHAnsi"/>
          <w:b/>
          <w:noProof/>
          <w:sz w:val="24"/>
          <w:szCs w:val="24"/>
          <w:lang w:eastAsia="sl-SI"/>
        </w:rPr>
        <w:fldChar w:fldCharType="end"/>
      </w:r>
      <w:r w:rsidRPr="009120F2">
        <w:rPr>
          <w:rFonts w:ascii="Times" w:hAnsi="Times" w:cstheme="minorHAnsi"/>
          <w:sz w:val="24"/>
          <w:szCs w:val="24"/>
        </w:rPr>
        <w:fldChar w:fldCharType="end"/>
      </w:r>
    </w:p>
    <w:p w14:paraId="33F84F2A" w14:textId="77777777" w:rsidR="00580CCE" w:rsidRPr="009120F2" w:rsidRDefault="00DF3A13" w:rsidP="00580CCE">
      <w:pPr>
        <w:spacing w:after="0" w:line="360" w:lineRule="auto"/>
        <w:jc w:val="both"/>
        <w:rPr>
          <w:rFonts w:ascii="Times" w:eastAsia="Times New Roman" w:hAnsi="Times" w:cstheme="minorHAnsi"/>
          <w:sz w:val="24"/>
          <w:szCs w:val="24"/>
        </w:rPr>
      </w:pPr>
      <w:r w:rsidRPr="00DF3A13">
        <w:rPr>
          <w:rFonts w:ascii="Times" w:eastAsia="Times New Roman" w:hAnsi="Times" w:cstheme="minorHAnsi"/>
          <w:noProof/>
          <w:sz w:val="24"/>
          <w:szCs w:val="24"/>
        </w:rPr>
        <w:pict w14:anchorId="5DF8A55B">
          <v:rect id="_x0000_i1026" alt="" style="width:468pt;height:.05pt;mso-width-percent:0;mso-height-percent:0;mso-width-percent:0;mso-height-percent:0" o:hralign="center" o:hrstd="t" o:hr="t" fillcolor="#aca899" stroked="f"/>
        </w:pict>
      </w:r>
    </w:p>
    <w:p w14:paraId="5801CBF5" w14:textId="70E9886F" w:rsidR="00580CCE" w:rsidRPr="00E66A7E" w:rsidRDefault="00580CCE" w:rsidP="00580CCE">
      <w:pPr>
        <w:spacing w:after="0" w:line="360" w:lineRule="auto"/>
        <w:rPr>
          <w:rFonts w:asciiTheme="majorHAnsi" w:hAnsiTheme="majorHAnsi" w:cstheme="majorHAnsi"/>
          <w:b/>
          <w:color w:val="7F7F7F" w:themeColor="text1" w:themeTint="80"/>
          <w:sz w:val="24"/>
          <w:szCs w:val="24"/>
        </w:rPr>
      </w:pPr>
      <w:r w:rsidRPr="00E66A7E">
        <w:rPr>
          <w:rFonts w:asciiTheme="majorHAnsi" w:hAnsiTheme="majorHAnsi" w:cstheme="majorHAnsi"/>
          <w:b/>
          <w:color w:val="7F7F7F" w:themeColor="text1" w:themeTint="80"/>
          <w:sz w:val="24"/>
          <w:szCs w:val="24"/>
        </w:rPr>
        <w:t>SPOROČILO ZA JAVNOST</w:t>
      </w:r>
      <w:r w:rsidR="002C514A" w:rsidRPr="00E66A7E">
        <w:rPr>
          <w:rFonts w:asciiTheme="majorHAnsi" w:hAnsiTheme="majorHAnsi" w:cstheme="majorHAnsi"/>
          <w:b/>
          <w:color w:val="7F7F7F" w:themeColor="text1" w:themeTint="80"/>
          <w:sz w:val="24"/>
          <w:szCs w:val="24"/>
        </w:rPr>
        <w:t xml:space="preserve">, </w:t>
      </w:r>
      <w:r w:rsidR="00E66A7E" w:rsidRPr="00E66A7E">
        <w:rPr>
          <w:rFonts w:asciiTheme="majorHAnsi" w:hAnsiTheme="majorHAnsi" w:cstheme="majorHAnsi"/>
          <w:b/>
          <w:color w:val="7F7F7F" w:themeColor="text1" w:themeTint="80"/>
          <w:sz w:val="24"/>
          <w:szCs w:val="24"/>
        </w:rPr>
        <w:t>20. 5. 2021</w:t>
      </w:r>
    </w:p>
    <w:p w14:paraId="11176CB6" w14:textId="30091EA2" w:rsidR="00E66A7E" w:rsidRDefault="00E66A7E" w:rsidP="00580CCE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66A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izzid </w:t>
      </w:r>
    </w:p>
    <w:p w14:paraId="68E8FC93" w14:textId="50126963" w:rsidR="00B211F9" w:rsidRPr="00B211F9" w:rsidRDefault="00B211F9" w:rsidP="00580CCE"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</w:rPr>
      </w:pPr>
      <w:r w:rsidRPr="00B211F9">
        <w:rPr>
          <w:rFonts w:cstheme="minorHAnsi"/>
          <w:b/>
          <w:color w:val="000000" w:themeColor="text1"/>
          <w:sz w:val="28"/>
          <w:szCs w:val="28"/>
        </w:rPr>
        <w:t>BABA</w:t>
      </w:r>
    </w:p>
    <w:p w14:paraId="1B0B094F" w14:textId="4C5C6EE7" w:rsidR="00580CCE" w:rsidRDefault="00E66A7E" w:rsidP="00580CCE">
      <w:pPr>
        <w:spacing w:after="0" w:line="360" w:lineRule="auto"/>
        <w:rPr>
          <w:rFonts w:ascii="Times" w:hAnsi="Times" w:cstheme="minorHAnsi"/>
          <w:b/>
          <w:color w:val="FF0000"/>
          <w:sz w:val="24"/>
          <w:szCs w:val="24"/>
        </w:rPr>
      </w:pPr>
      <w:r>
        <w:rPr>
          <w:rFonts w:ascii="Times" w:hAnsi="Times" w:cstheme="minorHAnsi"/>
          <w:b/>
          <w:color w:val="FF0000"/>
          <w:sz w:val="24"/>
          <w:szCs w:val="24"/>
        </w:rPr>
        <w:t>DERT endemične pesmi</w:t>
      </w:r>
    </w:p>
    <w:p w14:paraId="05993C46" w14:textId="3EF3473F" w:rsidR="00E66A7E" w:rsidRPr="00F61C07" w:rsidRDefault="00E66A7E" w:rsidP="00580CCE">
      <w:pPr>
        <w:spacing w:after="0" w:line="36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F61C0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dvojni album in knjiga </w:t>
      </w:r>
    </w:p>
    <w:p w14:paraId="2C10ACCB" w14:textId="43577644" w:rsidR="00E66A7E" w:rsidRDefault="00E66A7E" w:rsidP="00580CCE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66A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svetovna prazivedba novega dela finske skladateljice Tellu Turkka in avtorice besedil Karmine Šilec, </w:t>
      </w:r>
      <w:r w:rsidR="00AA3DAF">
        <w:rPr>
          <w:rFonts w:asciiTheme="majorHAnsi" w:hAnsiTheme="majorHAnsi" w:cstheme="majorHAnsi"/>
          <w:color w:val="000000" w:themeColor="text1"/>
          <w:sz w:val="24"/>
          <w:szCs w:val="24"/>
        </w:rPr>
        <w:t>v</w:t>
      </w:r>
      <w:r w:rsidRPr="00E66A7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izvedbi projektnega ansambla novoglasbenega gledališča Choregie in Ne</w:t>
      </w:r>
      <w:r w:rsidR="007311C4">
        <w:rPr>
          <w:rFonts w:asciiTheme="majorHAnsi" w:hAnsiTheme="majorHAnsi" w:cstheme="majorHAnsi"/>
          <w:color w:val="000000" w:themeColor="text1"/>
          <w:sz w:val="24"/>
          <w:szCs w:val="24"/>
        </w:rPr>
        <w:t>ž</w:t>
      </w:r>
      <w:r w:rsidRPr="00E66A7E">
        <w:rPr>
          <w:rFonts w:asciiTheme="majorHAnsi" w:hAnsiTheme="majorHAnsi" w:cstheme="majorHAnsi"/>
          <w:color w:val="000000" w:themeColor="text1"/>
          <w:sz w:val="24"/>
          <w:szCs w:val="24"/>
        </w:rPr>
        <w:t>ke Struc</w:t>
      </w:r>
    </w:p>
    <w:p w14:paraId="0CA26A6E" w14:textId="77777777" w:rsidR="009545BE" w:rsidRDefault="009545BE" w:rsidP="009545BE"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</w:rPr>
      </w:pPr>
    </w:p>
    <w:p w14:paraId="0A405870" w14:textId="618D8133" w:rsidR="009545BE" w:rsidRPr="00B211F9" w:rsidRDefault="009545BE" w:rsidP="009545BE"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</w:rPr>
      </w:pPr>
      <w:r w:rsidRPr="00B211F9">
        <w:rPr>
          <w:rFonts w:cstheme="minorHAnsi"/>
          <w:b/>
          <w:color w:val="000000" w:themeColor="text1"/>
          <w:sz w:val="28"/>
          <w:szCs w:val="28"/>
        </w:rPr>
        <w:t>BABA</w:t>
      </w:r>
    </w:p>
    <w:p w14:paraId="200FECF6" w14:textId="71B32B67" w:rsidR="007311C4" w:rsidRDefault="00B211F9" w:rsidP="00580CCE">
      <w:pPr>
        <w:spacing w:after="0" w:line="360" w:lineRule="auto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B211F9">
        <w:rPr>
          <w:rFonts w:asciiTheme="majorHAnsi" w:hAnsiTheme="majorHAnsi" w:cstheme="majorHAnsi"/>
          <w:b/>
          <w:color w:val="FF0000"/>
          <w:sz w:val="24"/>
          <w:szCs w:val="24"/>
        </w:rPr>
        <w:t>Kolosalna balkanska fikcija</w:t>
      </w:r>
      <w:r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</w:p>
    <w:p w14:paraId="24372412" w14:textId="4F14767A" w:rsidR="00B211F9" w:rsidRDefault="00B211F9" w:rsidP="00580CCE">
      <w:pPr>
        <w:spacing w:after="0" w:line="36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zvočna knjiga</w:t>
      </w:r>
      <w:r w:rsidR="00797AE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portretov</w:t>
      </w:r>
    </w:p>
    <w:p w14:paraId="4BC99941" w14:textId="44DBAB5B" w:rsidR="00B211F9" w:rsidRDefault="00B211F9" w:rsidP="00580CCE">
      <w:pPr>
        <w:spacing w:after="0" w:line="36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besedila: Karmina Šilec</w:t>
      </w:r>
    </w:p>
    <w:p w14:paraId="33A88735" w14:textId="352DD3B4" w:rsidR="00B211F9" w:rsidRPr="00B211F9" w:rsidRDefault="00B211F9" w:rsidP="00580CCE">
      <w:pPr>
        <w:spacing w:after="0" w:line="36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pripovedovalka: Minca Lorenc</w:t>
      </w:r>
      <w:r w:rsidR="009545BE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</w:t>
      </w:r>
    </w:p>
    <w:p w14:paraId="3672BDC5" w14:textId="2D997BF1" w:rsidR="00B211F9" w:rsidRDefault="00B211F9" w:rsidP="00580CCE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434881E" w14:textId="5D7A79C9" w:rsidR="00B37712" w:rsidRPr="00B37712" w:rsidRDefault="00B37712" w:rsidP="00580CCE">
      <w:pPr>
        <w:spacing w:after="0" w:line="36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B3771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BABA</w:t>
      </w:r>
    </w:p>
    <w:p w14:paraId="3E9EF859" w14:textId="1BE5B4F0" w:rsidR="00B37712" w:rsidRPr="00B37712" w:rsidRDefault="00B37712" w:rsidP="00580CCE">
      <w:pPr>
        <w:spacing w:after="0" w:line="360" w:lineRule="auto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B3771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knjiga </w:t>
      </w:r>
      <w:r w:rsidRPr="00B37712">
        <w:rPr>
          <w:rFonts w:asciiTheme="majorHAnsi" w:hAnsiTheme="majorHAnsi" w:cstheme="majorHAnsi"/>
          <w:b/>
          <w:color w:val="FF0000"/>
          <w:sz w:val="24"/>
          <w:szCs w:val="24"/>
        </w:rPr>
        <w:t>Karmina Šilec BABA: Katalog in Kolosalna balkanska fikcija</w:t>
      </w:r>
    </w:p>
    <w:p w14:paraId="165BEFD0" w14:textId="1152A53C" w:rsidR="00B37712" w:rsidRPr="00B37712" w:rsidRDefault="00B37712" w:rsidP="00580CCE">
      <w:pPr>
        <w:spacing w:after="0" w:line="36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B3771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založba Sanje</w:t>
      </w:r>
      <w:r w:rsidR="005008C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(izzide junija 2021)</w:t>
      </w:r>
      <w:bookmarkStart w:id="1" w:name="_GoBack"/>
      <w:bookmarkEnd w:id="1"/>
    </w:p>
    <w:p w14:paraId="79C76A7C" w14:textId="77777777" w:rsidR="00B37712" w:rsidRDefault="00B37712" w:rsidP="00580CCE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C3AB206" w14:textId="01A786EF" w:rsidR="007311C4" w:rsidRDefault="007F6BCE" w:rsidP="00580CCE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DOGODKI:</w:t>
      </w:r>
      <w:r>
        <w:rPr>
          <w:rFonts w:cstheme="minorHAnsi"/>
          <w:b/>
          <w:color w:val="000000" w:themeColor="text1"/>
          <w:sz w:val="24"/>
          <w:szCs w:val="24"/>
        </w:rPr>
        <w:br/>
      </w:r>
      <w:r w:rsidR="007311C4">
        <w:rPr>
          <w:rFonts w:asciiTheme="majorHAnsi" w:hAnsiTheme="majorHAnsi" w:cstheme="majorHAnsi"/>
          <w:color w:val="000000" w:themeColor="text1"/>
          <w:sz w:val="24"/>
          <w:szCs w:val="24"/>
        </w:rPr>
        <w:t>23.6. 2021 Union, Maribor</w:t>
      </w:r>
      <w:r w:rsidR="000D12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ob 19.00</w:t>
      </w:r>
    </w:p>
    <w:p w14:paraId="5CC46BF7" w14:textId="416AF8F1" w:rsidR="007311C4" w:rsidRDefault="007311C4" w:rsidP="00580CCE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24.6. 2021 Divaška jama, Divača </w:t>
      </w:r>
      <w:r w:rsidR="000D12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7F6BCE">
        <w:rPr>
          <w:rFonts w:asciiTheme="majorHAnsi" w:hAnsiTheme="majorHAnsi" w:cstheme="majorHAnsi"/>
          <w:color w:val="000000" w:themeColor="text1"/>
          <w:sz w:val="24"/>
          <w:szCs w:val="24"/>
        </w:rPr>
        <w:t>(festival Sanje: predstavitev projekta BABA)</w:t>
      </w:r>
    </w:p>
    <w:p w14:paraId="09369905" w14:textId="5F4990BB" w:rsidR="007311C4" w:rsidRDefault="007311C4" w:rsidP="00580CCE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4423E16" w14:textId="78D5B24E" w:rsidR="007311C4" w:rsidRPr="00B211F9" w:rsidRDefault="00B211F9" w:rsidP="00B211F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211F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DERT </w:t>
      </w:r>
      <w:r w:rsidR="007311C4" w:rsidRPr="00B211F9">
        <w:rPr>
          <w:rFonts w:asciiTheme="majorHAnsi" w:hAnsiTheme="majorHAnsi" w:cstheme="majorHAnsi"/>
          <w:color w:val="000000" w:themeColor="text1"/>
          <w:sz w:val="24"/>
          <w:szCs w:val="24"/>
        </w:rPr>
        <w:t>na voljo:</w:t>
      </w:r>
    </w:p>
    <w:p w14:paraId="6B354A8B" w14:textId="466476A0" w:rsidR="00E23545" w:rsidRPr="00B211F9" w:rsidRDefault="00E23545" w:rsidP="00580CCE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211F9">
        <w:rPr>
          <w:rFonts w:asciiTheme="majorHAnsi" w:hAnsiTheme="majorHAnsi" w:cstheme="majorHAnsi"/>
          <w:color w:val="000000" w:themeColor="text1"/>
          <w:sz w:val="24"/>
          <w:szCs w:val="24"/>
        </w:rPr>
        <w:t>v fizični obliki:</w:t>
      </w:r>
    </w:p>
    <w:p w14:paraId="1727AE98" w14:textId="7A8A87CE" w:rsidR="00E23545" w:rsidRPr="00B211F9" w:rsidRDefault="00DF3A13" w:rsidP="00580CCE">
      <w:pPr>
        <w:spacing w:after="0" w:line="360" w:lineRule="auto"/>
        <w:rPr>
          <w:rFonts w:asciiTheme="majorHAnsi" w:hAnsiTheme="majorHAnsi" w:cstheme="majorHAnsi"/>
          <w:color w:val="C00000"/>
          <w:sz w:val="24"/>
          <w:szCs w:val="24"/>
        </w:rPr>
      </w:pPr>
      <w:hyperlink r:id="rId7" w:history="1">
        <w:r w:rsidR="00B211F9" w:rsidRPr="00B211F9">
          <w:rPr>
            <w:rStyle w:val="Hyperlink"/>
            <w:rFonts w:asciiTheme="majorHAnsi" w:hAnsiTheme="majorHAnsi" w:cstheme="majorHAnsi"/>
            <w:color w:val="C00000"/>
            <w:sz w:val="24"/>
            <w:szCs w:val="24"/>
          </w:rPr>
          <w:t>https://www.carmina-slovenica.si/trgovina/</w:t>
        </w:r>
      </w:hyperlink>
    </w:p>
    <w:p w14:paraId="2D7BF222" w14:textId="3307198F" w:rsidR="00B211F9" w:rsidRDefault="00B211F9" w:rsidP="00580CCE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digitalno:</w:t>
      </w:r>
    </w:p>
    <w:p w14:paraId="17E89BC6" w14:textId="19C681EA" w:rsidR="00E23545" w:rsidRPr="00B211F9" w:rsidRDefault="00E23545" w:rsidP="00E23545">
      <w:pPr>
        <w:spacing w:after="0" w:line="360" w:lineRule="auto"/>
        <w:rPr>
          <w:rFonts w:ascii="Times" w:hAnsi="Times" w:cstheme="minorHAnsi"/>
          <w:color w:val="C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  <w:t xml:space="preserve">CD 1 /1/ </w:t>
      </w:r>
      <w:r w:rsidRPr="00E66A7E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  <w:t xml:space="preserve">glasba:  Tellu Turkka 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  <w:t xml:space="preserve">     </w:t>
      </w:r>
      <w:hyperlink r:id="rId8" w:history="1">
        <w:r w:rsidRPr="00B211F9">
          <w:rPr>
            <w:rFonts w:asciiTheme="majorHAnsi" w:eastAsia="Times New Roman" w:hAnsiTheme="majorHAnsi" w:cstheme="majorHAnsi"/>
            <w:color w:val="C00000"/>
            <w:sz w:val="20"/>
            <w:szCs w:val="20"/>
            <w:u w:val="single"/>
            <w:bdr w:val="none" w:sz="0" w:space="0" w:color="auto" w:frame="1"/>
            <w:lang w:val="en-US"/>
          </w:rPr>
          <w:t>LINK</w:t>
        </w:r>
      </w:hyperlink>
      <w:r w:rsidRPr="00B211F9">
        <w:rPr>
          <w:rFonts w:asciiTheme="majorHAnsi" w:eastAsia="Times New Roman" w:hAnsiTheme="majorHAnsi" w:cstheme="majorHAnsi"/>
          <w:color w:val="C00000"/>
          <w:sz w:val="20"/>
          <w:szCs w:val="20"/>
          <w:lang w:val="en-US"/>
        </w:rPr>
        <w:t> </w:t>
      </w:r>
      <w:r w:rsidR="004635CB" w:rsidRPr="00B211F9">
        <w:rPr>
          <w:rFonts w:ascii="Times" w:hAnsi="Times" w:cstheme="minorHAnsi"/>
          <w:color w:val="C00000"/>
          <w:sz w:val="24"/>
          <w:szCs w:val="24"/>
        </w:rPr>
        <w:t xml:space="preserve"> </w:t>
      </w:r>
    </w:p>
    <w:p w14:paraId="51ACB6DF" w14:textId="00A6CB00" w:rsidR="00E23545" w:rsidRDefault="00E23545" w:rsidP="00E2354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C00000"/>
          <w:sz w:val="20"/>
          <w:szCs w:val="20"/>
          <w:lang w:val="en-US"/>
        </w:rPr>
      </w:pP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  <w:lastRenderedPageBreak/>
        <w:t xml:space="preserve">CD 2/2 </w:t>
      </w:r>
      <w:r w:rsidRPr="00E66A7E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  <w:t xml:space="preserve">besedila: Karmina Šilec 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  <w:t xml:space="preserve"> </w:t>
      </w:r>
      <w:r w:rsidRPr="00E66A7E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  <w:t> </w:t>
      </w:r>
      <w:r w:rsidR="00B211F9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  <w:t xml:space="preserve"> </w:t>
      </w:r>
      <w:hyperlink r:id="rId9" w:history="1">
        <w:r w:rsidRPr="00B211F9">
          <w:rPr>
            <w:rFonts w:asciiTheme="majorHAnsi" w:eastAsia="Times New Roman" w:hAnsiTheme="majorHAnsi" w:cstheme="majorHAnsi"/>
            <w:color w:val="C00000"/>
            <w:sz w:val="20"/>
            <w:szCs w:val="20"/>
            <w:u w:val="single"/>
            <w:bdr w:val="none" w:sz="0" w:space="0" w:color="auto" w:frame="1"/>
            <w:lang w:val="en-US"/>
          </w:rPr>
          <w:t>LINK</w:t>
        </w:r>
      </w:hyperlink>
      <w:r w:rsidRPr="00B211F9">
        <w:rPr>
          <w:rFonts w:asciiTheme="majorHAnsi" w:eastAsia="Times New Roman" w:hAnsiTheme="majorHAnsi" w:cstheme="majorHAnsi"/>
          <w:color w:val="C00000"/>
          <w:sz w:val="20"/>
          <w:szCs w:val="20"/>
          <w:lang w:val="en-US"/>
        </w:rPr>
        <w:t> </w:t>
      </w:r>
      <w:r w:rsidR="004635CB">
        <w:rPr>
          <w:rFonts w:asciiTheme="majorHAnsi" w:eastAsia="Times New Roman" w:hAnsiTheme="majorHAnsi" w:cstheme="majorHAnsi"/>
          <w:color w:val="C00000"/>
          <w:sz w:val="20"/>
          <w:szCs w:val="20"/>
          <w:lang w:val="en-US"/>
        </w:rPr>
        <w:t xml:space="preserve"> </w:t>
      </w:r>
    </w:p>
    <w:p w14:paraId="37B84D07" w14:textId="346FD053" w:rsidR="000D12A0" w:rsidRDefault="000D12A0" w:rsidP="00E2354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</w:pPr>
    </w:p>
    <w:p w14:paraId="4097BE45" w14:textId="77777777" w:rsidR="000D12A0" w:rsidRDefault="000D12A0" w:rsidP="00E2354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</w:pPr>
    </w:p>
    <w:p w14:paraId="69F06ED6" w14:textId="42523D0C" w:rsidR="00E23545" w:rsidRDefault="00E23545" w:rsidP="00E2354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</w:pPr>
    </w:p>
    <w:p w14:paraId="67FCCEE6" w14:textId="689A29B7" w:rsidR="000D12A0" w:rsidRDefault="000D12A0" w:rsidP="00E2354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</w:pPr>
    </w:p>
    <w:p w14:paraId="7D3F3B5A" w14:textId="77777777" w:rsidR="000D12A0" w:rsidRDefault="000D12A0" w:rsidP="00E23545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</w:pPr>
    </w:p>
    <w:p w14:paraId="5FDA011D" w14:textId="47D71303" w:rsidR="00B211F9" w:rsidRDefault="000D12A0" w:rsidP="00B211F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KBF </w:t>
      </w:r>
      <w:r w:rsidR="00B211F9" w:rsidRPr="00B211F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Kolosalna balkanska fikcija 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- </w:t>
      </w:r>
      <w:r w:rsidR="00B211F9" w:rsidRPr="00B211F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zvočna knjiga je na voljo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:</w:t>
      </w:r>
    </w:p>
    <w:p w14:paraId="2101458A" w14:textId="77777777" w:rsidR="000D12A0" w:rsidRDefault="000D12A0" w:rsidP="000D12A0">
      <w:pPr>
        <w:pStyle w:val="ListParagraph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</w:pPr>
    </w:p>
    <w:p w14:paraId="5A0ED5C1" w14:textId="35AAB7DA" w:rsidR="000D12A0" w:rsidRDefault="00DF3A13" w:rsidP="000D12A0">
      <w:pPr>
        <w:pStyle w:val="ListParagraph"/>
        <w:spacing w:after="0" w:line="240" w:lineRule="auto"/>
        <w:textAlignment w:val="baseline"/>
        <w:rPr>
          <w:rStyle w:val="Hyperlink"/>
          <w:rFonts w:asciiTheme="majorHAnsi" w:eastAsia="Times New Roman" w:hAnsiTheme="majorHAnsi" w:cstheme="majorHAnsi"/>
          <w:sz w:val="24"/>
          <w:szCs w:val="24"/>
          <w:lang w:val="en-US"/>
        </w:rPr>
      </w:pPr>
      <w:hyperlink r:id="rId10" w:history="1">
        <w:r w:rsidR="000D12A0" w:rsidRPr="000D12A0">
          <w:rPr>
            <w:rStyle w:val="Hyperlink"/>
            <w:rFonts w:asciiTheme="majorHAnsi" w:eastAsia="Times New Roman" w:hAnsiTheme="majorHAnsi" w:cstheme="majorHAnsi"/>
            <w:sz w:val="24"/>
            <w:szCs w:val="24"/>
            <w:lang w:val="en-US"/>
          </w:rPr>
          <w:t>https://www.carmina-slovenica.si/audio-spletna-trgovina/kbfav_/</w:t>
        </w:r>
      </w:hyperlink>
    </w:p>
    <w:p w14:paraId="715BFA30" w14:textId="7099F507" w:rsidR="00CA7A4A" w:rsidRDefault="00CA7A4A" w:rsidP="000D12A0">
      <w:pPr>
        <w:pStyle w:val="ListParagraph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</w:pPr>
    </w:p>
    <w:p w14:paraId="5D59F578" w14:textId="2CE981AF" w:rsidR="00CA7A4A" w:rsidRDefault="00CA7A4A" w:rsidP="000D12A0">
      <w:pPr>
        <w:pStyle w:val="ListParagraph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v knjižnicah in na </w:t>
      </w:r>
      <w:hyperlink r:id="rId11" w:history="1">
        <w:r w:rsidRPr="00CA7A4A">
          <w:rPr>
            <w:rStyle w:val="Hyperlink"/>
            <w:rFonts w:asciiTheme="majorHAnsi" w:eastAsia="Times New Roman" w:hAnsiTheme="majorHAnsi" w:cstheme="majorHAnsi"/>
            <w:color w:val="C00000"/>
            <w:sz w:val="24"/>
            <w:szCs w:val="24"/>
            <w:lang w:val="en-US"/>
          </w:rPr>
          <w:t>AUDIBOOK</w:t>
        </w:r>
      </w:hyperlink>
    </w:p>
    <w:p w14:paraId="604E48D5" w14:textId="544E62C4" w:rsidR="00CA7A4A" w:rsidRDefault="00CA7A4A" w:rsidP="000D12A0">
      <w:pPr>
        <w:pStyle w:val="ListParagraph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</w:pPr>
    </w:p>
    <w:p w14:paraId="786F0DCB" w14:textId="577129BF" w:rsidR="000D12A0" w:rsidRDefault="000D12A0" w:rsidP="000D12A0">
      <w:pPr>
        <w:pStyle w:val="ListParagraph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</w:pPr>
    </w:p>
    <w:p w14:paraId="2B5B5EAD" w14:textId="77777777" w:rsidR="000D12A0" w:rsidRDefault="000D12A0" w:rsidP="000D12A0">
      <w:pPr>
        <w:pStyle w:val="ListParagraph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</w:pPr>
    </w:p>
    <w:p w14:paraId="2A76679A" w14:textId="1B715258" w:rsidR="00B211F9" w:rsidRDefault="00B211F9" w:rsidP="00B211F9">
      <w:pPr>
        <w:pStyle w:val="ListParagraph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</w:pPr>
    </w:p>
    <w:p w14:paraId="652AA575" w14:textId="77777777" w:rsidR="00797AEE" w:rsidRDefault="00797AEE" w:rsidP="00797AEE">
      <w:pPr>
        <w:spacing w:line="360" w:lineRule="auto"/>
        <w:rPr>
          <w:rFonts w:eastAsia="Times New Roman" w:cstheme="minorHAnsi"/>
          <w:b/>
          <w:iCs/>
          <w:color w:val="000000"/>
          <w:sz w:val="24"/>
          <w:szCs w:val="24"/>
        </w:rPr>
      </w:pPr>
      <w:r w:rsidRPr="00797AEE">
        <w:rPr>
          <w:rFonts w:eastAsia="Times New Roman" w:cstheme="minorHAnsi"/>
          <w:b/>
          <w:iCs/>
          <w:color w:val="000000"/>
          <w:sz w:val="24"/>
          <w:szCs w:val="24"/>
        </w:rPr>
        <w:t>BABA</w:t>
      </w:r>
      <w:r>
        <w:rPr>
          <w:rFonts w:eastAsia="Times New Roman" w:cstheme="minorHAnsi"/>
          <w:b/>
          <w:iCs/>
          <w:color w:val="000000"/>
          <w:sz w:val="24"/>
          <w:szCs w:val="24"/>
        </w:rPr>
        <w:t xml:space="preserve"> </w:t>
      </w:r>
    </w:p>
    <w:p w14:paraId="33701140" w14:textId="5E07F076" w:rsidR="00797AEE" w:rsidRPr="002365D2" w:rsidRDefault="00797AEE" w:rsidP="00797AEE">
      <w:pPr>
        <w:spacing w:line="360" w:lineRule="auto"/>
        <w:rPr>
          <w:rFonts w:asciiTheme="majorHAnsi" w:eastAsia="Times New Roman" w:hAnsiTheme="majorHAnsi" w:cstheme="majorHAnsi"/>
          <w:color w:val="000000"/>
        </w:rPr>
      </w:pPr>
      <w:r w:rsidRPr="00797AEE">
        <w:rPr>
          <w:rFonts w:asciiTheme="majorHAnsi" w:eastAsia="Times New Roman" w:hAnsiTheme="majorHAnsi" w:cstheme="majorHAnsi"/>
          <w:b/>
          <w:iCs/>
          <w:color w:val="000000"/>
        </w:rPr>
        <w:t>Kolosalna balkanska fikcija</w:t>
      </w:r>
      <w:r>
        <w:rPr>
          <w:rFonts w:asciiTheme="majorHAnsi" w:eastAsia="Times New Roman" w:hAnsiTheme="majorHAnsi" w:cstheme="majorHAnsi"/>
          <w:i/>
          <w:iCs/>
          <w:color w:val="000000"/>
        </w:rPr>
        <w:t xml:space="preserve">  </w:t>
      </w:r>
      <w:r w:rsidRPr="008B2000">
        <w:rPr>
          <w:rFonts w:asciiTheme="majorHAnsi" w:eastAsia="Times New Roman" w:hAnsiTheme="majorHAnsi" w:cstheme="majorHAnsi"/>
          <w:color w:val="000000"/>
        </w:rPr>
        <w:t>je</w:t>
      </w:r>
      <w:r>
        <w:rPr>
          <w:rFonts w:asciiTheme="majorHAnsi" w:eastAsia="Times New Roman" w:hAnsiTheme="majorHAnsi" w:cstheme="majorHAnsi"/>
          <w:i/>
          <w:iCs/>
          <w:color w:val="000000"/>
        </w:rPr>
        <w:t xml:space="preserve"> portretna zbirka </w:t>
      </w:r>
      <w:r w:rsidRPr="005F6376">
        <w:rPr>
          <w:rFonts w:asciiTheme="majorHAnsi" w:eastAsia="Times New Roman" w:hAnsiTheme="majorHAnsi" w:cstheme="majorHAnsi"/>
          <w:color w:val="000000"/>
        </w:rPr>
        <w:t>balkanskih zapriseženih devic – virdžin, ki prevzamejo moško</w:t>
      </w:r>
      <w:r>
        <w:rPr>
          <w:rFonts w:asciiTheme="majorHAnsi" w:eastAsia="Times New Roman" w:hAnsiTheme="majorHAnsi" w:cstheme="majorHAnsi"/>
          <w:color w:val="000000"/>
        </w:rPr>
        <w:t xml:space="preserve"> ime in</w:t>
      </w:r>
      <w:r w:rsidRPr="005F6376">
        <w:rPr>
          <w:rFonts w:asciiTheme="majorHAnsi" w:eastAsia="Times New Roman" w:hAnsiTheme="majorHAnsi" w:cstheme="majorHAnsi"/>
          <w:color w:val="000000"/>
        </w:rPr>
        <w:t xml:space="preserve"> identiteto</w:t>
      </w:r>
      <w:r>
        <w:rPr>
          <w:rFonts w:asciiTheme="majorHAnsi" w:eastAsia="Times New Roman" w:hAnsiTheme="majorHAnsi" w:cstheme="majorHAnsi"/>
          <w:color w:val="000000"/>
        </w:rPr>
        <w:t>, oblečejo</w:t>
      </w:r>
      <w:r w:rsidRPr="005F6376">
        <w:rPr>
          <w:rFonts w:asciiTheme="majorHAnsi" w:eastAsia="Times New Roman" w:hAnsiTheme="majorHAnsi" w:cstheme="majorHAnsi"/>
          <w:color w:val="000000"/>
        </w:rPr>
        <w:t xml:space="preserve"> moška oblačila, opravljajo moška </w:t>
      </w:r>
      <w:r>
        <w:rPr>
          <w:rFonts w:asciiTheme="majorHAnsi" w:eastAsia="Times New Roman" w:hAnsiTheme="majorHAnsi" w:cstheme="majorHAnsi"/>
          <w:color w:val="000000"/>
        </w:rPr>
        <w:t>dela</w:t>
      </w:r>
      <w:r w:rsidRPr="005F6376">
        <w:rPr>
          <w:rFonts w:asciiTheme="majorHAnsi" w:eastAsia="Times New Roman" w:hAnsiTheme="majorHAnsi" w:cstheme="majorHAnsi"/>
          <w:color w:val="000000"/>
        </w:rPr>
        <w:t>, kadijo, pijejo</w:t>
      </w:r>
      <w:r>
        <w:rPr>
          <w:rFonts w:asciiTheme="majorHAnsi" w:eastAsia="Times New Roman" w:hAnsiTheme="majorHAnsi" w:cstheme="majorHAnsi"/>
          <w:color w:val="000000"/>
        </w:rPr>
        <w:t xml:space="preserve"> rakijo</w:t>
      </w:r>
      <w:r w:rsidRPr="005F6376">
        <w:rPr>
          <w:rFonts w:asciiTheme="majorHAnsi" w:eastAsia="Times New Roman" w:hAnsiTheme="majorHAnsi" w:cstheme="majorHAnsi"/>
          <w:color w:val="000000"/>
        </w:rPr>
        <w:t xml:space="preserve">, guslajo ... </w:t>
      </w:r>
      <w:r>
        <w:rPr>
          <w:rFonts w:asciiTheme="majorHAnsi" w:eastAsia="Times New Roman" w:hAnsiTheme="majorHAnsi" w:cstheme="majorHAnsi"/>
          <w:color w:val="000000"/>
        </w:rPr>
        <w:t>in</w:t>
      </w:r>
      <w:r w:rsidRPr="005F6376">
        <w:rPr>
          <w:rFonts w:asciiTheme="majorHAnsi" w:eastAsia="Times New Roman" w:hAnsiTheme="majorHAnsi" w:cstheme="majorHAnsi"/>
          <w:color w:val="000000"/>
        </w:rPr>
        <w:t xml:space="preserve"> s</w:t>
      </w:r>
      <w:r>
        <w:rPr>
          <w:rFonts w:asciiTheme="majorHAnsi" w:eastAsia="Times New Roman" w:hAnsiTheme="majorHAnsi" w:cstheme="majorHAnsi"/>
          <w:color w:val="000000"/>
        </w:rPr>
        <w:t>e</w:t>
      </w:r>
      <w:r w:rsidRPr="005F6376">
        <w:rPr>
          <w:rFonts w:asciiTheme="majorHAnsi" w:eastAsia="Times New Roman" w:hAnsiTheme="majorHAnsi" w:cstheme="majorHAnsi"/>
          <w:color w:val="000000"/>
        </w:rPr>
        <w:t xml:space="preserve"> </w:t>
      </w:r>
      <w:r>
        <w:rPr>
          <w:rFonts w:asciiTheme="majorHAnsi" w:eastAsia="Times New Roman" w:hAnsiTheme="majorHAnsi" w:cstheme="majorHAnsi"/>
          <w:color w:val="000000"/>
        </w:rPr>
        <w:t>vključijo v</w:t>
      </w:r>
      <w:r w:rsidRPr="005F6376">
        <w:rPr>
          <w:rFonts w:asciiTheme="majorHAnsi" w:eastAsia="Times New Roman" w:hAnsiTheme="majorHAnsi" w:cstheme="majorHAnsi"/>
          <w:color w:val="000000"/>
        </w:rPr>
        <w:t xml:space="preserve"> moško družbo. </w:t>
      </w:r>
      <w:r>
        <w:rPr>
          <w:rFonts w:asciiTheme="majorHAnsi" w:hAnsiTheme="majorHAnsi" w:cstheme="majorHAnsi"/>
        </w:rPr>
        <w:t>Knjiga pripoveduje</w:t>
      </w:r>
      <w:r w:rsidRPr="00910A14">
        <w:rPr>
          <w:rFonts w:asciiTheme="majorHAnsi" w:hAnsiTheme="majorHAnsi" w:cstheme="majorHAnsi"/>
        </w:rPr>
        <w:t xml:space="preserve"> o </w:t>
      </w:r>
      <w:r w:rsidRPr="00910A14">
        <w:rPr>
          <w:rFonts w:asciiTheme="majorHAnsi" w:hAnsiTheme="majorHAnsi" w:cstheme="majorHAnsi"/>
          <w:i/>
          <w:iCs/>
        </w:rPr>
        <w:t>drugosti</w:t>
      </w:r>
      <w:r>
        <w:rPr>
          <w:rFonts w:asciiTheme="majorHAnsi" w:hAnsiTheme="majorHAnsi" w:cstheme="majorHAnsi"/>
          <w:i/>
          <w:iCs/>
        </w:rPr>
        <w:t xml:space="preserve">. </w:t>
      </w:r>
      <w:r>
        <w:rPr>
          <w:rFonts w:asciiTheme="majorHAnsi" w:hAnsiTheme="majorHAnsi" w:cstheme="majorHAnsi"/>
        </w:rPr>
        <w:t>O</w:t>
      </w:r>
      <w:r w:rsidRPr="006D5888">
        <w:rPr>
          <w:rFonts w:asciiTheme="majorHAnsi" w:hAnsiTheme="majorHAnsi" w:cstheme="majorHAnsi"/>
        </w:rPr>
        <w:t xml:space="preserve"> tem</w:t>
      </w:r>
      <w:r>
        <w:rPr>
          <w:rFonts w:asciiTheme="majorHAnsi" w:hAnsiTheme="majorHAnsi" w:cstheme="majorHAnsi"/>
        </w:rPr>
        <w:t>,</w:t>
      </w:r>
      <w:r w:rsidRPr="006D5888">
        <w:rPr>
          <w:rFonts w:asciiTheme="majorHAnsi" w:hAnsiTheme="majorHAnsi" w:cstheme="majorHAnsi"/>
          <w:i/>
          <w:iCs/>
        </w:rPr>
        <w:t xml:space="preserve"> </w:t>
      </w:r>
      <w:r w:rsidRPr="006D5888">
        <w:rPr>
          <w:rFonts w:asciiTheme="majorHAnsi" w:hAnsiTheme="majorHAnsi" w:cstheme="majorHAnsi"/>
        </w:rPr>
        <w:t xml:space="preserve">kako </w:t>
      </w:r>
      <w:r>
        <w:rPr>
          <w:rFonts w:asciiTheme="majorHAnsi" w:hAnsiTheme="majorHAnsi" w:cstheme="majorHAnsi"/>
        </w:rPr>
        <w:t>se</w:t>
      </w:r>
      <w:r w:rsidRPr="006D5888">
        <w:rPr>
          <w:rFonts w:asciiTheme="majorHAnsi" w:hAnsiTheme="majorHAnsi" w:cstheme="majorHAnsi"/>
        </w:rPr>
        <w:t xml:space="preserve"> izgubi jezik </w:t>
      </w:r>
      <w:r>
        <w:rPr>
          <w:rFonts w:asciiTheme="majorHAnsi" w:hAnsiTheme="majorHAnsi" w:cstheme="majorHAnsi"/>
        </w:rPr>
        <w:t>prvotnega</w:t>
      </w:r>
      <w:r w:rsidRPr="006D5888">
        <w:rPr>
          <w:rFonts w:asciiTheme="majorHAnsi" w:hAnsiTheme="majorHAnsi" w:cstheme="majorHAnsi"/>
        </w:rPr>
        <w:t xml:space="preserve"> telesa, </w:t>
      </w:r>
      <w:r>
        <w:rPr>
          <w:rFonts w:asciiTheme="majorHAnsi" w:hAnsiTheme="majorHAnsi" w:cstheme="majorHAnsi"/>
        </w:rPr>
        <w:t>ki se</w:t>
      </w:r>
      <w:r w:rsidRPr="006D5888">
        <w:rPr>
          <w:rFonts w:asciiTheme="majorHAnsi" w:hAnsiTheme="majorHAnsi" w:cstheme="majorHAnsi"/>
        </w:rPr>
        <w:t xml:space="preserve"> ga </w:t>
      </w:r>
      <w:r>
        <w:rPr>
          <w:rFonts w:asciiTheme="majorHAnsi" w:hAnsiTheme="majorHAnsi" w:cstheme="majorHAnsi"/>
        </w:rPr>
        <w:t>ni</w:t>
      </w:r>
      <w:r w:rsidRPr="006D5888">
        <w:rPr>
          <w:rFonts w:asciiTheme="majorHAnsi" w:hAnsiTheme="majorHAnsi" w:cstheme="majorHAnsi"/>
        </w:rPr>
        <w:t xml:space="preserve"> nikoli obvladal</w:t>
      </w:r>
      <w:r>
        <w:rPr>
          <w:rFonts w:asciiTheme="majorHAnsi" w:hAnsiTheme="majorHAnsi" w:cstheme="majorHAnsi"/>
        </w:rPr>
        <w:t xml:space="preserve">o. Kaj pomeni </w:t>
      </w:r>
      <w:r w:rsidRPr="006D5888">
        <w:rPr>
          <w:rFonts w:asciiTheme="majorHAnsi" w:hAnsiTheme="majorHAnsi" w:cstheme="majorHAnsi"/>
        </w:rPr>
        <w:t xml:space="preserve">postajati-moški </w:t>
      </w:r>
      <w:r>
        <w:rPr>
          <w:rFonts w:asciiTheme="majorHAnsi" w:hAnsiTheme="majorHAnsi" w:cstheme="majorHAnsi"/>
        </w:rPr>
        <w:t xml:space="preserve">in </w:t>
      </w:r>
      <w:r w:rsidRPr="006D5888">
        <w:rPr>
          <w:rFonts w:asciiTheme="majorHAnsi" w:hAnsiTheme="majorHAnsi" w:cstheme="majorHAnsi"/>
        </w:rPr>
        <w:t>postati-moški</w:t>
      </w:r>
      <w:r>
        <w:rPr>
          <w:rFonts w:asciiTheme="majorHAnsi" w:hAnsiTheme="majorHAnsi" w:cstheme="majorHAnsi"/>
        </w:rPr>
        <w:t xml:space="preserve">. </w:t>
      </w:r>
      <w:r w:rsidRPr="005F6376">
        <w:rPr>
          <w:rFonts w:asciiTheme="majorHAnsi" w:hAnsiTheme="majorHAnsi" w:cstheme="majorHAnsi"/>
        </w:rPr>
        <w:t xml:space="preserve">Virdžine </w:t>
      </w:r>
      <w:r>
        <w:rPr>
          <w:rFonts w:asciiTheme="majorHAnsi" w:hAnsiTheme="majorHAnsi" w:cstheme="majorHAnsi"/>
        </w:rPr>
        <w:t>v zgodbah so</w:t>
      </w:r>
      <w:r w:rsidRPr="005F6376">
        <w:rPr>
          <w:rFonts w:asciiTheme="majorHAnsi" w:hAnsiTheme="majorHAnsi" w:cstheme="majorHAnsi"/>
        </w:rPr>
        <w:t xml:space="preserve"> nenavadno ogledalo položaja žensk v sodobni družbi.</w:t>
      </w:r>
      <w:r w:rsidRPr="00535684">
        <w:rPr>
          <w:rFonts w:asciiTheme="majorHAnsi" w:eastAsia="Times New Roman" w:hAnsiTheme="majorHAnsi" w:cstheme="majorHAnsi"/>
          <w:color w:val="000000"/>
        </w:rPr>
        <w:t xml:space="preserve"> </w:t>
      </w:r>
      <w:r w:rsidRPr="004E666D">
        <w:rPr>
          <w:rFonts w:asciiTheme="majorHAnsi" w:eastAsia="Times New Roman" w:hAnsiTheme="majorHAnsi" w:cstheme="majorHAnsi"/>
          <w:color w:val="000000"/>
          <w:lang w:val="en-US"/>
        </w:rPr>
        <w:t>KBF ni resni</w:t>
      </w:r>
      <w:r>
        <w:rPr>
          <w:rFonts w:asciiTheme="majorHAnsi" w:eastAsia="Times New Roman" w:hAnsiTheme="majorHAnsi" w:cstheme="majorHAnsi"/>
          <w:color w:val="000000"/>
          <w:lang w:val="en-US"/>
        </w:rPr>
        <w:t>ca</w:t>
      </w:r>
      <w:r w:rsidRPr="004E666D">
        <w:rPr>
          <w:rFonts w:asciiTheme="majorHAnsi" w:eastAsia="Times New Roman" w:hAnsiTheme="majorHAnsi" w:cstheme="majorHAnsi"/>
          <w:color w:val="000000"/>
          <w:lang w:val="en-US"/>
        </w:rPr>
        <w:t>, a bi lahko bila.</w:t>
      </w:r>
    </w:p>
    <w:p w14:paraId="1D7553C0" w14:textId="77777777" w:rsidR="00797AEE" w:rsidRDefault="00797AEE" w:rsidP="00797AEE">
      <w:pPr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</w:p>
    <w:p w14:paraId="6EA8ECF5" w14:textId="7AAEC2D5" w:rsidR="00797AEE" w:rsidRPr="00797AEE" w:rsidRDefault="00797AEE" w:rsidP="00797AEE">
      <w:pPr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797AEE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svetovalka za jezik in govor: Mojca Redjko</w:t>
      </w:r>
    </w:p>
    <w:p w14:paraId="61976BF0" w14:textId="4DFD5165" w:rsidR="00797AEE" w:rsidRPr="00797AEE" w:rsidRDefault="00797AEE" w:rsidP="00797AEE">
      <w:pPr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797AEE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režiserka</w:t>
      </w:r>
      <w:r w:rsidR="00AA3DAF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 xml:space="preserve"> zvočne knjige</w:t>
      </w:r>
      <w:r w:rsidRPr="00797AEE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: Tanja Lužar</w:t>
      </w:r>
    </w:p>
    <w:p w14:paraId="2FB0F9E8" w14:textId="77777777" w:rsidR="00797AEE" w:rsidRPr="00797AEE" w:rsidRDefault="00797AEE" w:rsidP="00580CCE">
      <w:p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228A879" w14:textId="64F7E698" w:rsidR="00E23545" w:rsidRPr="00772872" w:rsidRDefault="00DF3A13" w:rsidP="00E23545">
      <w:pPr>
        <w:spacing w:after="0" w:line="360" w:lineRule="auto"/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US"/>
        </w:rPr>
      </w:pPr>
      <w:r w:rsidRPr="00DF3A13">
        <w:rPr>
          <w:rFonts w:ascii="Times" w:eastAsia="Times New Roman" w:hAnsi="Times" w:cstheme="minorHAnsi"/>
          <w:noProof/>
          <w:sz w:val="24"/>
          <w:szCs w:val="24"/>
        </w:rPr>
        <w:pict w14:anchorId="26EC7398">
          <v:rect id="_x0000_i1025" alt="" style="width:468pt;height:.05pt;mso-width-percent:0;mso-height-percent:0;mso-width-percent:0;mso-height-percent:0" o:hralign="center" o:hrstd="t" o:hr="t" fillcolor="#aca899" stroked="f"/>
        </w:pict>
      </w:r>
      <w:r w:rsidR="009545BE" w:rsidRPr="0077287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US"/>
        </w:rPr>
        <w:t>DERT</w:t>
      </w:r>
      <w:r w:rsidR="0077287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  <w:t xml:space="preserve"> </w:t>
      </w:r>
      <w:r w:rsidR="00772872" w:rsidRPr="0077287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US"/>
        </w:rPr>
        <w:t>endemične pesmi</w:t>
      </w:r>
    </w:p>
    <w:p w14:paraId="7EE2B7F8" w14:textId="3F7E6661" w:rsidR="00E66A7E" w:rsidRPr="00834BAA" w:rsidRDefault="00E66A7E" w:rsidP="00E66A7E">
      <w:pPr>
        <w:spacing w:after="105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</w:pPr>
      <w:r w:rsidRPr="00834BA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Projekt DERT je v celoti nastal v času, ko je svetu vladal koronavirus. Vaje so potekale doma, individualno, občasno preko spleta. Izvajalke so s pametnimi telefoni snemale svoja posamezna izvajanja dela v nastajanju, ki smo jih kasneje speli v pričujoče posnetke. </w:t>
      </w:r>
    </w:p>
    <w:p w14:paraId="5AB892F0" w14:textId="77777777" w:rsidR="00E66A7E" w:rsidRPr="00834BAA" w:rsidRDefault="00E66A7E" w:rsidP="00E66A7E">
      <w:pPr>
        <w:spacing w:after="105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</w:pPr>
      <w:r w:rsidRPr="00834BA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Zato je ta album izjemen dokument tega posebnega obdobja, predanosti in osredotočenosti zasedbe.Posnetki, ki smo jih ustvarjali, so ozvočili skrivnostno moč in duh glasbe, ulovili izgubljene trenutke v času, odrinili mračnost, negotovost in strah. So testament časa. </w:t>
      </w:r>
    </w:p>
    <w:p w14:paraId="6DA3CD61" w14:textId="77777777" w:rsidR="00E66A7E" w:rsidRPr="00834BAA" w:rsidRDefault="00E66A7E" w:rsidP="00E66A7E">
      <w:pPr>
        <w:spacing w:after="288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</w:pPr>
    </w:p>
    <w:p w14:paraId="5A25A7C6" w14:textId="77777777" w:rsidR="00922428" w:rsidRPr="00FC289A" w:rsidRDefault="00922428" w:rsidP="00922428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</w:pPr>
      <w:r w:rsidRPr="00FC289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Carmina Slovenica je naročilo novega glasbenega dela zaupala skladateljici Tellu Turkka. Finska avtorica, int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e</w:t>
      </w:r>
      <w:r w:rsidRPr="00FC289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rpretka in violinistka se umetniško največ posveča žanru sodobne reinterpretirane ljudske glasbe. Uveljavila se je s skupino Hedningarna, ki izvaja finske rune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iz </w:t>
      </w:r>
      <w:r w:rsidRPr="00FC289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Kaleval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e</w:t>
      </w:r>
      <w:r w:rsidRPr="00FC289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in s skupino </w:t>
      </w:r>
      <w:r w:rsidRPr="00FC289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lastRenderedPageBreak/>
        <w:t>Suden Aika. Sklada za vokalne zasedbe, zbore in gledališče. Svetovno prepoznavnost je dosegla z delom Čas volkov.</w:t>
      </w:r>
    </w:p>
    <w:p w14:paraId="6A99938B" w14:textId="57CCC7B3" w:rsidR="00E66A7E" w:rsidRPr="00834BAA" w:rsidRDefault="00E66A7E" w:rsidP="00E66A7E">
      <w:pPr>
        <w:spacing w:after="288" w:line="240" w:lineRule="auto"/>
        <w:textAlignment w:val="baseline"/>
        <w:rPr>
          <w:rFonts w:ascii="Verdana" w:eastAsia="Times New Roman" w:hAnsi="Verdana" w:cs="Times New Roman"/>
          <w:color w:val="A9A9A9"/>
          <w:sz w:val="24"/>
          <w:szCs w:val="24"/>
          <w:lang w:val="en-US"/>
        </w:rPr>
      </w:pPr>
      <w:r w:rsidRPr="00834BAA">
        <w:rPr>
          <w:rFonts w:ascii="Verdana" w:eastAsia="Times New Roman" w:hAnsi="Verdana" w:cs="Times New Roman"/>
          <w:color w:val="A9A9A9"/>
          <w:sz w:val="24"/>
          <w:szCs w:val="24"/>
          <w:lang w:val="en-US"/>
        </w:rPr>
        <w:t> </w:t>
      </w:r>
    </w:p>
    <w:p w14:paraId="47D91AA5" w14:textId="6EDFFA64" w:rsidR="00772872" w:rsidRDefault="00772872" w:rsidP="00E66A7E">
      <w:pPr>
        <w:spacing w:after="288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</w:pPr>
      <w:r w:rsidRPr="00772872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en-US"/>
        </w:rPr>
        <w:t>BABA</w:t>
      </w:r>
    </w:p>
    <w:p w14:paraId="3DB57563" w14:textId="03428ECD" w:rsidR="00D0112F" w:rsidRPr="00772872" w:rsidRDefault="00D0112F" w:rsidP="00E66A7E">
      <w:pPr>
        <w:spacing w:after="288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</w:pPr>
      <w:r w:rsidRPr="0077287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  <w:t xml:space="preserve">DERT </w:t>
      </w:r>
      <w:r w:rsidR="0077287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  <w:t xml:space="preserve">in KBF sta sta </w:t>
      </w:r>
      <w:r w:rsidRPr="0077287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  <w:t>del projekta BABA</w:t>
      </w:r>
      <w:r w:rsidR="0077287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  <w:t xml:space="preserve">. </w:t>
      </w:r>
    </w:p>
    <w:p w14:paraId="20BE2B24" w14:textId="6FBF2923" w:rsidR="00E66A7E" w:rsidRPr="00772872" w:rsidRDefault="00E66A7E" w:rsidP="00E66A7E">
      <w:pPr>
        <w:spacing w:after="288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</w:pPr>
      <w:r w:rsidRPr="0077287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  <w:t xml:space="preserve">Slepica, Medi in drugi liki bi lahko bili stari več kot sto let, dolgo so bili v globokem spanju, zdaj pa so prebujeni. Priklicani so iz preteklosti in od daleč. V nas strmijo s svojimi predirljivimi očmi, kot bi bili pol živi in pol mrtvi. Njihove </w:t>
      </w:r>
      <w:r w:rsidR="00D0112F" w:rsidRPr="0077287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  <w:t>pesmi</w:t>
      </w:r>
      <w:r w:rsidRPr="0077287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  <w:t xml:space="preserve"> so odmev zavijajočega obžalovanja, da so heroine čakale leta, desetletja, celo stoletja v nepremagljivem obupu prisilne nemosti. Njihov tempo je drugačen, čas teče s čudno hitrostjo: več deset let za rojstvo sina, nekaj dni za usodni strel, en dan za zmago v največji vojni, samo trenutek za poroko, ples ali pogreb. Iz </w:t>
      </w:r>
      <w:r w:rsidR="00AB3445" w:rsidRPr="0077287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  <w:t>pesmi</w:t>
      </w:r>
      <w:r w:rsidRPr="0077287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  <w:t xml:space="preserve"> kaplja mleko starodavnih </w:t>
      </w:r>
      <w:r w:rsidR="00AB3445" w:rsidRPr="0077287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  <w:t>napevov</w:t>
      </w:r>
      <w:r w:rsidRPr="0077287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  <w:t xml:space="preserve"> in epov kot največji čudež, kot zdravilni preliv za ženske, katerih povezane prsi in usta so izsušena od utrujenosti. </w:t>
      </w:r>
    </w:p>
    <w:p w14:paraId="3A89D048" w14:textId="49D818F6" w:rsidR="00E66A7E" w:rsidRPr="00772872" w:rsidRDefault="00E66A7E" w:rsidP="00E66A7E">
      <w:pPr>
        <w:spacing w:after="288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</w:pPr>
      <w:r w:rsidRPr="0077287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  <w:t>Življenjske habitate in habituse si z junakinjami DERTa delimo v raztegnjenem času</w:t>
      </w:r>
      <w:r w:rsidR="00D0112F" w:rsidRPr="0077287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  <w:t xml:space="preserve"> </w:t>
      </w:r>
      <w:r w:rsidRPr="0077287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  <w:t>skozi izkušnjo, da se po nekaterih robovih stikamo in prekrivamo in tako ustvarjamo skrivno zavezo pripadanja – istim koordinatam, včasih tudi istim kodom. Pripadamo temu, kar razumemo, tako prisotni kot odsotni.  So naše vzvratno zrcalo – zdi se, da je vse hkrati blizu tukaj in daleč zadaj. Resnično in neresnično obenem.</w:t>
      </w:r>
    </w:p>
    <w:p w14:paraId="54082994" w14:textId="77777777" w:rsidR="00E66A7E" w:rsidRPr="00772872" w:rsidRDefault="00E66A7E" w:rsidP="00E66A7E">
      <w:pPr>
        <w:spacing w:after="288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</w:pPr>
      <w:r w:rsidRPr="0077287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  <w:t>DERT  je platno, na katerega se projicirajo vsebine zavesti naše družbe, njeni strahovi, prepričanja, dvomi, stanja, vprašanja, problemi, užitki, zgodovina in sedanjost, vedenja in neumnosti, želje. </w:t>
      </w:r>
    </w:p>
    <w:p w14:paraId="58300149" w14:textId="77777777" w:rsidR="00E66A7E" w:rsidRPr="00772872" w:rsidRDefault="00E66A7E" w:rsidP="00E66A7E">
      <w:pPr>
        <w:spacing w:after="288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</w:pPr>
      <w:r w:rsidRPr="0077287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  <w:t>DERT spomni tudi nasmrtoholično družbeno ozkogledost, ki obsoja vsak korak in vsako dejanje; junakinjam je odpela poslednjo hvalnico z besediščem, okitenim s krasnimi pojmi kot so tradicija, družina, junaštvo..., za njimi pa skrila primitivizem, mitomanijo, mizoginost ter perverznosti in laži. </w:t>
      </w:r>
    </w:p>
    <w:p w14:paraId="44AE2449" w14:textId="77777777" w:rsidR="00E66A7E" w:rsidRPr="00772872" w:rsidRDefault="00E66A7E" w:rsidP="00E66A7E">
      <w:pPr>
        <w:spacing w:after="288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</w:pPr>
      <w:r w:rsidRPr="0077287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  <w:t>Spomni nas, kdo je ustvaril in pokopal junakinje – zaprisežene device, virdžine – Liljano, Suni, Lindito. </w:t>
      </w:r>
    </w:p>
    <w:p w14:paraId="5BA53E29" w14:textId="77777777" w:rsidR="00E66A7E" w:rsidRPr="00772872" w:rsidRDefault="00E66A7E" w:rsidP="00E66A7E">
      <w:pPr>
        <w:spacing w:after="288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</w:pPr>
      <w:r w:rsidRPr="0077287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  <w:t>vodja snemanja in montaža:  Mojca Kamnik</w:t>
      </w:r>
    </w:p>
    <w:p w14:paraId="6D4E99B6" w14:textId="77777777" w:rsidR="00E66A7E" w:rsidRPr="00772872" w:rsidRDefault="00E66A7E" w:rsidP="00E66A7E">
      <w:pPr>
        <w:spacing w:after="288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</w:pPr>
      <w:r w:rsidRPr="0077287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  <w:t>mastering: Danilo Ženko</w:t>
      </w:r>
    </w:p>
    <w:p w14:paraId="7B6BCDC1" w14:textId="7C948F31" w:rsidR="00E66A7E" w:rsidRPr="00772872" w:rsidRDefault="00E66A7E" w:rsidP="00E66A7E">
      <w:pPr>
        <w:spacing w:after="288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</w:pPr>
      <w:r w:rsidRPr="0077287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  <w:t>grafična podoba: Jana Kumberger</w:t>
      </w:r>
    </w:p>
    <w:p w14:paraId="22DA2BDD" w14:textId="2B18DCA5" w:rsidR="00E66A7E" w:rsidRPr="00772872" w:rsidRDefault="00E66A7E" w:rsidP="00E66A7E">
      <w:pPr>
        <w:spacing w:after="288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</w:pPr>
      <w:r w:rsidRPr="00772872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/>
        </w:rPr>
        <w:t> posneto: 2020 /2021</w:t>
      </w:r>
    </w:p>
    <w:bookmarkEnd w:id="0"/>
    <w:p w14:paraId="3AF39BD4" w14:textId="77777777" w:rsidR="00D1619D" w:rsidRPr="00772872" w:rsidRDefault="00DF3A13">
      <w:pPr>
        <w:rPr>
          <w:rFonts w:asciiTheme="majorHAnsi" w:hAnsiTheme="majorHAnsi" w:cstheme="majorHAnsi"/>
        </w:rPr>
      </w:pPr>
    </w:p>
    <w:sectPr w:rsidR="00D1619D" w:rsidRPr="00772872" w:rsidSect="00B92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B5F26"/>
    <w:multiLevelType w:val="hybridMultilevel"/>
    <w:tmpl w:val="7EC24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CCE"/>
    <w:rsid w:val="000D12A0"/>
    <w:rsid w:val="00133CEE"/>
    <w:rsid w:val="00195BFA"/>
    <w:rsid w:val="001B5CDD"/>
    <w:rsid w:val="002344C1"/>
    <w:rsid w:val="002C514A"/>
    <w:rsid w:val="003D17D4"/>
    <w:rsid w:val="004635CB"/>
    <w:rsid w:val="004A5592"/>
    <w:rsid w:val="005008CF"/>
    <w:rsid w:val="00501F8E"/>
    <w:rsid w:val="0053206E"/>
    <w:rsid w:val="00535B1E"/>
    <w:rsid w:val="005404BA"/>
    <w:rsid w:val="005456ED"/>
    <w:rsid w:val="00580CCE"/>
    <w:rsid w:val="005E3177"/>
    <w:rsid w:val="005F0CE5"/>
    <w:rsid w:val="00606B02"/>
    <w:rsid w:val="00690672"/>
    <w:rsid w:val="007311C4"/>
    <w:rsid w:val="00737BE0"/>
    <w:rsid w:val="00772872"/>
    <w:rsid w:val="00797AEE"/>
    <w:rsid w:val="007C405D"/>
    <w:rsid w:val="007F6BCE"/>
    <w:rsid w:val="00834BAA"/>
    <w:rsid w:val="008640BD"/>
    <w:rsid w:val="00922428"/>
    <w:rsid w:val="009545BE"/>
    <w:rsid w:val="009F764E"/>
    <w:rsid w:val="00AA3DAF"/>
    <w:rsid w:val="00AB3445"/>
    <w:rsid w:val="00B211F9"/>
    <w:rsid w:val="00B37712"/>
    <w:rsid w:val="00B929AC"/>
    <w:rsid w:val="00BE5F59"/>
    <w:rsid w:val="00C0456E"/>
    <w:rsid w:val="00CA7A4A"/>
    <w:rsid w:val="00D0112F"/>
    <w:rsid w:val="00D8472D"/>
    <w:rsid w:val="00D92F97"/>
    <w:rsid w:val="00DF3A13"/>
    <w:rsid w:val="00E23545"/>
    <w:rsid w:val="00E66A7E"/>
    <w:rsid w:val="00EA2046"/>
    <w:rsid w:val="00F37D2E"/>
    <w:rsid w:val="00F61C07"/>
    <w:rsid w:val="00FA412E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D6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CE"/>
    <w:pPr>
      <w:spacing w:after="160" w:line="259" w:lineRule="auto"/>
    </w:pPr>
    <w:rPr>
      <w:sz w:val="22"/>
      <w:szCs w:val="22"/>
      <w:lang w:val="sl-SI"/>
    </w:rPr>
  </w:style>
  <w:style w:type="paragraph" w:styleId="Heading2">
    <w:name w:val="heading 2"/>
    <w:basedOn w:val="Normal"/>
    <w:link w:val="Heading2Char"/>
    <w:uiPriority w:val="9"/>
    <w:qFormat/>
    <w:rsid w:val="00E66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6A7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66A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211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211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7A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9017">
          <w:marLeft w:val="6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8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apultdistribution.com/magnet/Karmina-S%CC%8Cilec/DERT-endemic-song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rmina-slovenica.si/trgovin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Users/Carmina/AppData/Local/Microsoft/Windows/INetCache/cid/image003.png@01D11580.05111DA0" TargetMode="External"/><Relationship Id="rId11" Type="http://schemas.openxmlformats.org/officeDocument/2006/relationships/hyperlink" Target="https://www.audibook.si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carmina-slovenica.si/audio-spletna-trgovina/kbfav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tapultdistribution.com/magnet/Nez%CC%8Cka-Struc/DERT-Endemic-songs-2-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silec karmina</cp:lastModifiedBy>
  <cp:revision>3</cp:revision>
  <dcterms:created xsi:type="dcterms:W3CDTF">2021-05-18T07:32:00Z</dcterms:created>
  <dcterms:modified xsi:type="dcterms:W3CDTF">2021-05-18T07:33:00Z</dcterms:modified>
</cp:coreProperties>
</file>