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A04D8" w14:textId="77777777" w:rsidR="00690773" w:rsidRDefault="008C5CB3" w:rsidP="008C5CB3">
      <w:pPr>
        <w:pStyle w:val="StandardWeb1"/>
        <w:jc w:val="both"/>
        <w:rPr>
          <w:rFonts w:ascii="Arial" w:hAnsi="Arial" w:cs="Arial"/>
          <w:b/>
          <w:i/>
          <w:color w:val="FF0000"/>
          <w:sz w:val="28"/>
          <w:lang w:val="sl-SI"/>
        </w:rPr>
      </w:pPr>
      <w:r w:rsidRPr="008C5CB3">
        <w:rPr>
          <w:rFonts w:ascii="Arial" w:hAnsi="Arial" w:cs="Arial"/>
          <w:b/>
          <w:i/>
          <w:noProof/>
          <w:color w:val="FF0000"/>
          <w:sz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50EA88D" wp14:editId="79A63783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1638300" cy="2731135"/>
            <wp:effectExtent l="0" t="0" r="0" b="0"/>
            <wp:wrapTight wrapText="bothSides">
              <wp:wrapPolygon edited="0">
                <wp:start x="0" y="0"/>
                <wp:lineTo x="0" y="21394"/>
                <wp:lineTo x="21349" y="21394"/>
                <wp:lineTo x="213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8BEDF" w14:textId="77777777" w:rsidR="00690773" w:rsidRDefault="00690773" w:rsidP="008C5CB3">
      <w:pPr>
        <w:pStyle w:val="StandardWeb1"/>
        <w:jc w:val="both"/>
        <w:rPr>
          <w:rFonts w:ascii="Arial" w:hAnsi="Arial" w:cs="Arial"/>
          <w:b/>
          <w:i/>
          <w:color w:val="FF0000"/>
          <w:sz w:val="28"/>
          <w:lang w:val="sl-SI"/>
        </w:rPr>
      </w:pPr>
    </w:p>
    <w:p w14:paraId="277F1E32" w14:textId="77777777" w:rsidR="00690773" w:rsidRDefault="00690773" w:rsidP="008C5CB3">
      <w:pPr>
        <w:pStyle w:val="StandardWeb1"/>
        <w:jc w:val="both"/>
        <w:rPr>
          <w:rFonts w:ascii="Arial" w:hAnsi="Arial" w:cs="Arial"/>
          <w:b/>
          <w:i/>
          <w:color w:val="FF0000"/>
          <w:sz w:val="28"/>
          <w:lang w:val="sl-SI"/>
        </w:rPr>
      </w:pPr>
    </w:p>
    <w:p w14:paraId="6167E5B2" w14:textId="2678C20A" w:rsidR="008C5CB3" w:rsidRPr="008C5CB3" w:rsidRDefault="008C5CB3" w:rsidP="008C5CB3">
      <w:pPr>
        <w:pStyle w:val="StandardWeb1"/>
        <w:jc w:val="both"/>
        <w:rPr>
          <w:rFonts w:ascii="Arial" w:hAnsi="Arial" w:cs="Arial"/>
          <w:b/>
          <w:i/>
          <w:color w:val="FF0000"/>
          <w:sz w:val="28"/>
          <w:lang w:val="sl-SI"/>
        </w:rPr>
      </w:pPr>
      <w:r w:rsidRPr="008C5CB3">
        <w:rPr>
          <w:rFonts w:ascii="Arial" w:hAnsi="Arial" w:cs="Arial"/>
          <w:b/>
          <w:i/>
          <w:color w:val="FF0000"/>
          <w:sz w:val="28"/>
          <w:lang w:val="sl-SI"/>
        </w:rPr>
        <w:t xml:space="preserve">Žarko Ignjatović </w:t>
      </w:r>
      <w:r w:rsidRPr="008C5CB3">
        <w:rPr>
          <w:rFonts w:ascii="Arial" w:hAnsi="Arial" w:cs="Arial"/>
          <w:i/>
          <w:sz w:val="28"/>
          <w:lang w:val="sl-SI"/>
        </w:rPr>
        <w:t>– kitara</w:t>
      </w:r>
    </w:p>
    <w:p w14:paraId="623CC7ED" w14:textId="77777777" w:rsidR="008C5CB3" w:rsidRPr="00690773" w:rsidRDefault="008C5CB3" w:rsidP="008C5CB3">
      <w:pPr>
        <w:widowControl w:val="0"/>
        <w:jc w:val="both"/>
        <w:rPr>
          <w:rFonts w:ascii="Arial" w:hAnsi="Arial" w:cs="Arial"/>
          <w:i/>
          <w:sz w:val="24"/>
          <w:lang w:val="sl-SI" w:eastAsia="ar-SA"/>
        </w:rPr>
      </w:pPr>
    </w:p>
    <w:p w14:paraId="510A3C9E" w14:textId="69E3C656" w:rsidR="00257592" w:rsidRPr="00690773" w:rsidRDefault="00257592" w:rsidP="008C5CB3">
      <w:pPr>
        <w:widowControl w:val="0"/>
        <w:jc w:val="both"/>
        <w:rPr>
          <w:rFonts w:ascii="Arial" w:hAnsi="Arial" w:cs="Arial"/>
          <w:sz w:val="24"/>
          <w:szCs w:val="24"/>
          <w:lang w:val="sl-SI"/>
        </w:rPr>
      </w:pPr>
      <w:r w:rsidRPr="00690773">
        <w:rPr>
          <w:rFonts w:ascii="Arial" w:hAnsi="Arial" w:cs="Arial"/>
          <w:sz w:val="24"/>
          <w:szCs w:val="24"/>
          <w:lang w:val="sl-SI"/>
        </w:rPr>
        <w:t xml:space="preserve">Kitarist </w:t>
      </w:r>
      <w:r w:rsidRPr="00690773">
        <w:rPr>
          <w:rFonts w:ascii="Arial" w:hAnsi="Arial" w:cs="Arial"/>
          <w:b/>
          <w:i/>
          <w:sz w:val="24"/>
          <w:szCs w:val="24"/>
          <w:lang w:val="sl-SI"/>
        </w:rPr>
        <w:t>Žarko Ignjatović</w:t>
      </w:r>
      <w:r w:rsidRPr="00690773">
        <w:rPr>
          <w:rFonts w:ascii="Arial" w:hAnsi="Arial" w:cs="Arial"/>
          <w:sz w:val="24"/>
          <w:szCs w:val="24"/>
          <w:lang w:val="sl-SI"/>
        </w:rPr>
        <w:t xml:space="preserve"> se je rodil v Pulju na Hrvaškem. Diplomiral je pri prof. Darku Petrinjaku na Glasbeni akademiji v Zagrebu, hkrati pa je študij kitare zaključil pri prof. Margi Bäuml - Klasinc na Visoki šoli za glasbo v Gradcu. Leta 1995 je opravil triletni podiplomski študij na Mozarteumu v Salzburgu v razredu prof. Eliota Fiska.</w:t>
      </w:r>
    </w:p>
    <w:p w14:paraId="10C44F6B" w14:textId="77777777" w:rsidR="00257592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sl-SI"/>
        </w:rPr>
      </w:pPr>
    </w:p>
    <w:p w14:paraId="5627836D" w14:textId="72981AA2" w:rsidR="00257592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sl-SI"/>
        </w:rPr>
      </w:pPr>
      <w:r w:rsidRPr="00690773">
        <w:rPr>
          <w:rFonts w:ascii="Arial" w:hAnsi="Arial" w:cs="Arial"/>
          <w:sz w:val="24"/>
          <w:szCs w:val="24"/>
          <w:lang w:val="sl-SI"/>
        </w:rPr>
        <w:t xml:space="preserve">Aktivno je sodeloval na številnih seminarjih svetovno znanih kitaristov kot so Julian Bream, John Williams, David Russell, Sergio in Odair Assad. </w:t>
      </w:r>
      <w:r w:rsidR="00FF268E" w:rsidRPr="00690773">
        <w:rPr>
          <w:rFonts w:ascii="Arial" w:hAnsi="Arial" w:cs="Arial"/>
          <w:sz w:val="24"/>
          <w:szCs w:val="24"/>
          <w:lang w:val="sl-SI"/>
        </w:rPr>
        <w:t>Je dobitnik številnih nagrad na nekdanjih republiških in zveznih tekmovanjih.</w:t>
      </w:r>
    </w:p>
    <w:p w14:paraId="44E9D858" w14:textId="77777777" w:rsidR="00257592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sl-SI"/>
        </w:rPr>
      </w:pPr>
    </w:p>
    <w:p w14:paraId="5A1D8973" w14:textId="6051D281" w:rsidR="00257592" w:rsidRPr="00690773" w:rsidRDefault="00443E47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690773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leta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1984</w:t>
      </w:r>
      <w:r w:rsidR="00257592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57592" w:rsidRPr="00690773">
        <w:rPr>
          <w:rFonts w:ascii="Arial" w:hAnsi="Arial" w:cs="Arial"/>
          <w:sz w:val="24"/>
          <w:szCs w:val="24"/>
          <w:lang w:val="it-IT"/>
        </w:rPr>
        <w:t>živi</w:t>
      </w:r>
      <w:proofErr w:type="spellEnd"/>
      <w:r w:rsidR="00257592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257592" w:rsidRPr="00690773">
        <w:rPr>
          <w:rFonts w:ascii="Arial" w:hAnsi="Arial" w:cs="Arial"/>
          <w:sz w:val="24"/>
          <w:szCs w:val="24"/>
          <w:lang w:val="it-IT"/>
        </w:rPr>
        <w:t>Ljubljani</w:t>
      </w:r>
      <w:proofErr w:type="spellEnd"/>
      <w:r w:rsidR="00257592" w:rsidRPr="00690773">
        <w:rPr>
          <w:rFonts w:ascii="Arial" w:hAnsi="Arial" w:cs="Arial"/>
          <w:sz w:val="24"/>
          <w:szCs w:val="24"/>
          <w:lang w:val="it-IT"/>
        </w:rPr>
        <w:t xml:space="preserve">. </w:t>
      </w:r>
      <w:proofErr w:type="gramStart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Je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redni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univerzitetni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profesor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kitaro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komorno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glasbo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Pedagoški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fakulteti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Univerze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Mariboru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profesor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za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kitaro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Glasbeni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gim</w:t>
      </w:r>
      <w:proofErr w:type="gramEnd"/>
      <w:r w:rsidR="00FF268E" w:rsidRPr="00690773">
        <w:rPr>
          <w:rFonts w:ascii="Arial" w:hAnsi="Arial" w:cs="Arial"/>
          <w:sz w:val="24"/>
          <w:szCs w:val="24"/>
          <w:lang w:val="it-IT"/>
        </w:rPr>
        <w:t>naziji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Celju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. Je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ustanovni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član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Društva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slovenskih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učiteljev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kitare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EGTA,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dolgoletni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mentor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poletnih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šolah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deluje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tudi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kot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član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žirij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domačih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tujih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kitarskih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F268E" w:rsidRPr="00690773">
        <w:rPr>
          <w:rFonts w:ascii="Arial" w:hAnsi="Arial" w:cs="Arial"/>
          <w:sz w:val="24"/>
          <w:szCs w:val="24"/>
          <w:lang w:val="it-IT"/>
        </w:rPr>
        <w:t>tekmovanjih</w:t>
      </w:r>
      <w:proofErr w:type="spellEnd"/>
      <w:r w:rsidR="00FF268E" w:rsidRPr="00690773">
        <w:rPr>
          <w:rFonts w:ascii="Arial" w:hAnsi="Arial" w:cs="Arial"/>
          <w:sz w:val="24"/>
          <w:szCs w:val="24"/>
          <w:lang w:val="it-IT"/>
        </w:rPr>
        <w:t>.</w:t>
      </w:r>
    </w:p>
    <w:p w14:paraId="3A2EE6AE" w14:textId="77777777" w:rsidR="00257592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</w:p>
    <w:p w14:paraId="34547C40" w14:textId="7BC97E4B" w:rsidR="007550CF" w:rsidRPr="00690773" w:rsidRDefault="00257592" w:rsidP="007550CF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Koncertna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dejavnost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ga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popeljala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proofErr w:type="gramStart"/>
      <w:r w:rsidR="007550CF" w:rsidRPr="00690773">
        <w:rPr>
          <w:rFonts w:ascii="Arial" w:hAnsi="Arial" w:cs="Arial"/>
          <w:sz w:val="24"/>
          <w:szCs w:val="24"/>
          <w:lang w:val="it-IT"/>
        </w:rPr>
        <w:t>po</w:t>
      </w:r>
      <w:proofErr w:type="spellEnd"/>
      <w:proofErr w:type="gram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vsem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svetu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>.</w:t>
      </w:r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Njegov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solistični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repertoar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raznolik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zajema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več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kot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štiri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stoletja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gramStart"/>
      <w:r w:rsidR="007550CF" w:rsidRPr="00690773">
        <w:rPr>
          <w:rFonts w:ascii="Arial" w:hAnsi="Arial" w:cs="Arial"/>
          <w:sz w:val="24"/>
          <w:szCs w:val="24"/>
          <w:lang w:val="it-IT"/>
        </w:rPr>
        <w:t>od</w:t>
      </w:r>
      <w:proofErr w:type="gram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Milana in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Narveza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pa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vse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do del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sodobnih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slovenskih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r w:rsidR="002A741C" w:rsidRPr="00690773">
        <w:rPr>
          <w:rFonts w:ascii="Arial" w:hAnsi="Arial" w:cs="Arial"/>
          <w:sz w:val="24"/>
          <w:szCs w:val="24"/>
          <w:lang w:val="it-IT"/>
        </w:rPr>
        <w:t xml:space="preserve">in </w:t>
      </w:r>
      <w:proofErr w:type="spellStart"/>
      <w:r w:rsidR="002A741C" w:rsidRPr="00690773">
        <w:rPr>
          <w:rFonts w:ascii="Arial" w:hAnsi="Arial" w:cs="Arial"/>
          <w:sz w:val="24"/>
          <w:szCs w:val="24"/>
          <w:lang w:val="it-IT"/>
        </w:rPr>
        <w:t>tujih</w:t>
      </w:r>
      <w:proofErr w:type="spellEnd"/>
      <w:r w:rsidR="002A741C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skladateljev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282F7154" w14:textId="77777777" w:rsidR="007550CF" w:rsidRPr="00690773" w:rsidRDefault="007550CF" w:rsidP="007550CF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</w:p>
    <w:p w14:paraId="1871CE1A" w14:textId="057BADBF" w:rsidR="000E3D10" w:rsidRPr="00690773" w:rsidRDefault="00443E47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Poleg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solistične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igre</w:t>
      </w:r>
      <w:proofErr w:type="spellEnd"/>
      <w:r w:rsidR="002A741C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41C" w:rsidRPr="00690773">
        <w:rPr>
          <w:rFonts w:ascii="Arial" w:hAnsi="Arial" w:cs="Arial"/>
          <w:sz w:val="24"/>
          <w:szCs w:val="24"/>
          <w:lang w:val="it-IT"/>
        </w:rPr>
        <w:t>goji</w:t>
      </w:r>
      <w:proofErr w:type="spellEnd"/>
      <w:r w:rsidR="002A741C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tudi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i</w:t>
      </w:r>
      <w:r w:rsidR="002A741C" w:rsidRPr="00690773">
        <w:rPr>
          <w:rFonts w:ascii="Arial" w:hAnsi="Arial" w:cs="Arial"/>
          <w:sz w:val="24"/>
          <w:szCs w:val="24"/>
          <w:lang w:val="it-IT"/>
        </w:rPr>
        <w:t>skreno</w:t>
      </w:r>
      <w:proofErr w:type="spellEnd"/>
      <w:r w:rsidR="002A741C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A741C" w:rsidRPr="00690773">
        <w:rPr>
          <w:rFonts w:ascii="Arial" w:hAnsi="Arial" w:cs="Arial"/>
          <w:sz w:val="24"/>
          <w:szCs w:val="24"/>
          <w:lang w:val="it-IT"/>
        </w:rPr>
        <w:t>ljubezen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do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komorne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glasbe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in je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cenjen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glasbeni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partner v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različnih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komornih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zasedb</w:t>
      </w:r>
      <w:r w:rsidR="00480647" w:rsidRPr="00690773">
        <w:rPr>
          <w:rFonts w:ascii="Arial" w:hAnsi="Arial" w:cs="Arial"/>
          <w:sz w:val="24"/>
          <w:szCs w:val="24"/>
          <w:lang w:val="it-IT"/>
        </w:rPr>
        <w:t>ah</w:t>
      </w:r>
      <w:proofErr w:type="spellEnd"/>
      <w:r w:rsidR="007C2443" w:rsidRPr="00690773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="007C2443" w:rsidRPr="00690773">
        <w:rPr>
          <w:rFonts w:ascii="Arial" w:hAnsi="Arial" w:cs="Arial"/>
          <w:sz w:val="24"/>
          <w:szCs w:val="24"/>
          <w:lang w:val="it-IT"/>
        </w:rPr>
        <w:t>Še</w:t>
      </w:r>
      <w:proofErr w:type="spellEnd"/>
      <w:r w:rsidR="007C2443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C2443" w:rsidRPr="00690773">
        <w:rPr>
          <w:rFonts w:ascii="Arial" w:hAnsi="Arial" w:cs="Arial"/>
          <w:sz w:val="24"/>
          <w:szCs w:val="24"/>
          <w:lang w:val="it-IT"/>
        </w:rPr>
        <w:t>posebej</w:t>
      </w:r>
      <w:proofErr w:type="spellEnd"/>
      <w:r w:rsidR="007C2443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C2443" w:rsidRPr="00690773">
        <w:rPr>
          <w:rFonts w:ascii="Arial" w:hAnsi="Arial" w:cs="Arial"/>
          <w:sz w:val="24"/>
          <w:szCs w:val="24"/>
          <w:lang w:val="it-IT"/>
        </w:rPr>
        <w:t>rad</w:t>
      </w:r>
      <w:proofErr w:type="spellEnd"/>
      <w:r w:rsidR="007C2443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C2443" w:rsidRPr="00690773">
        <w:rPr>
          <w:rFonts w:ascii="Arial" w:hAnsi="Arial" w:cs="Arial"/>
          <w:sz w:val="24"/>
          <w:szCs w:val="24"/>
          <w:lang w:val="it-IT"/>
        </w:rPr>
        <w:t>nastopa</w:t>
      </w:r>
      <w:proofErr w:type="spellEnd"/>
      <w:r w:rsidR="007C2443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7C2443" w:rsidRPr="00690773">
        <w:rPr>
          <w:rFonts w:ascii="Arial" w:hAnsi="Arial" w:cs="Arial"/>
          <w:sz w:val="24"/>
          <w:szCs w:val="24"/>
          <w:lang w:val="it-IT"/>
        </w:rPr>
        <w:t>duu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na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primer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kombinaciji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flavto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kitaro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violončelom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klarinetom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="007550CF" w:rsidRPr="00690773">
        <w:rPr>
          <w:rFonts w:ascii="Arial" w:hAnsi="Arial" w:cs="Arial"/>
          <w:sz w:val="24"/>
          <w:szCs w:val="24"/>
          <w:lang w:val="it-IT"/>
        </w:rPr>
        <w:t>glasom</w:t>
      </w:r>
      <w:proofErr w:type="spellEnd"/>
      <w:r w:rsidR="007550CF" w:rsidRPr="00690773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="00E4308D" w:rsidRPr="00690773">
        <w:rPr>
          <w:rFonts w:ascii="Arial" w:hAnsi="Arial" w:cs="Arial"/>
          <w:sz w:val="24"/>
          <w:szCs w:val="24"/>
          <w:lang w:val="it-IT"/>
        </w:rPr>
        <w:t>Redno</w:t>
      </w:r>
      <w:proofErr w:type="spellEnd"/>
      <w:r w:rsidR="00E4308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E4308D" w:rsidRPr="00690773">
        <w:rPr>
          <w:rFonts w:ascii="Arial" w:hAnsi="Arial" w:cs="Arial"/>
          <w:sz w:val="24"/>
          <w:szCs w:val="24"/>
          <w:lang w:val="it-IT"/>
        </w:rPr>
        <w:t>snema</w:t>
      </w:r>
      <w:proofErr w:type="spellEnd"/>
      <w:r w:rsidR="00E4308D" w:rsidRPr="00690773">
        <w:rPr>
          <w:rFonts w:ascii="Arial" w:hAnsi="Arial" w:cs="Arial"/>
          <w:sz w:val="24"/>
          <w:szCs w:val="24"/>
          <w:lang w:val="it-IT"/>
        </w:rPr>
        <w:t xml:space="preserve"> za radio in </w:t>
      </w:r>
      <w:proofErr w:type="spellStart"/>
      <w:r w:rsidR="00E4308D" w:rsidRPr="00690773">
        <w:rPr>
          <w:rFonts w:ascii="Arial" w:hAnsi="Arial" w:cs="Arial"/>
          <w:sz w:val="24"/>
          <w:szCs w:val="24"/>
          <w:lang w:val="it-IT"/>
        </w:rPr>
        <w:t>televizijo</w:t>
      </w:r>
      <w:proofErr w:type="spellEnd"/>
      <w:r w:rsidR="00E4308D" w:rsidRPr="00690773">
        <w:rPr>
          <w:rFonts w:ascii="Arial" w:hAnsi="Arial" w:cs="Arial"/>
          <w:sz w:val="24"/>
          <w:szCs w:val="24"/>
          <w:lang w:val="it-IT"/>
        </w:rPr>
        <w:t>.</w:t>
      </w:r>
    </w:p>
    <w:p w14:paraId="6607B7F2" w14:textId="77777777" w:rsidR="00E4308D" w:rsidRPr="00690773" w:rsidRDefault="00E4308D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</w:p>
    <w:p w14:paraId="60FC7537" w14:textId="77777777" w:rsidR="00257592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r w:rsidRPr="00690773">
        <w:rPr>
          <w:rFonts w:ascii="Arial" w:hAnsi="Arial" w:cs="Arial"/>
          <w:sz w:val="24"/>
          <w:szCs w:val="24"/>
          <w:lang w:val="it-IT"/>
        </w:rPr>
        <w:t xml:space="preserve">Leta 1998 je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izšla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njegova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prva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samostojna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zgoščenka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z deli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Weissa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Piazzolle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Tippetta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Bogdanovića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Rojka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Kot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druga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l</w:t>
      </w:r>
      <w:r w:rsidRPr="00690773">
        <w:rPr>
          <w:rFonts w:ascii="Arial" w:hAnsi="Arial" w:cs="Arial"/>
          <w:sz w:val="24"/>
          <w:szCs w:val="24"/>
          <w:lang w:val="it-IT"/>
        </w:rPr>
        <w:t>eta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200</w:t>
      </w:r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1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izšla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še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"Hic et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nunc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",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ki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posvečena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glasbi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so</w:t>
      </w:r>
      <w:r w:rsidR="00D519F9" w:rsidRPr="00690773">
        <w:rPr>
          <w:rFonts w:ascii="Arial" w:hAnsi="Arial" w:cs="Arial"/>
          <w:sz w:val="24"/>
          <w:szCs w:val="24"/>
          <w:lang w:val="it-IT"/>
        </w:rPr>
        <w:t>dobnih</w:t>
      </w:r>
      <w:proofErr w:type="spellEnd"/>
      <w:r w:rsidR="00D519F9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519F9" w:rsidRPr="00690773">
        <w:rPr>
          <w:rFonts w:ascii="Arial" w:hAnsi="Arial" w:cs="Arial"/>
          <w:sz w:val="24"/>
          <w:szCs w:val="24"/>
          <w:lang w:val="it-IT"/>
        </w:rPr>
        <w:t>slovenskih</w:t>
      </w:r>
      <w:proofErr w:type="spellEnd"/>
      <w:r w:rsidR="00D519F9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519F9" w:rsidRPr="00690773">
        <w:rPr>
          <w:rFonts w:ascii="Arial" w:hAnsi="Arial" w:cs="Arial"/>
          <w:sz w:val="24"/>
          <w:szCs w:val="24"/>
          <w:lang w:val="it-IT"/>
        </w:rPr>
        <w:t>skladateljev</w:t>
      </w:r>
      <w:proofErr w:type="spellEnd"/>
      <w:r w:rsidR="00D519F9" w:rsidRPr="00690773">
        <w:rPr>
          <w:rFonts w:ascii="Arial" w:hAnsi="Arial" w:cs="Arial"/>
          <w:sz w:val="24"/>
          <w:szCs w:val="24"/>
          <w:lang w:val="it-IT"/>
        </w:rPr>
        <w:t xml:space="preserve">: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Krivokapič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Strajn</w:t>
      </w:r>
      <w:r w:rsidR="00D519F9" w:rsidRPr="00690773">
        <w:rPr>
          <w:rFonts w:ascii="Arial" w:hAnsi="Arial" w:cs="Arial"/>
          <w:sz w:val="24"/>
          <w:szCs w:val="24"/>
          <w:lang w:val="it-IT"/>
        </w:rPr>
        <w:t>ar</w:t>
      </w:r>
      <w:proofErr w:type="spellEnd"/>
      <w:r w:rsidR="00D519F9" w:rsidRPr="00690773">
        <w:rPr>
          <w:rFonts w:ascii="Arial" w:hAnsi="Arial" w:cs="Arial"/>
          <w:sz w:val="24"/>
          <w:szCs w:val="24"/>
          <w:lang w:val="it-IT"/>
        </w:rPr>
        <w:t xml:space="preserve">, Lazar, Kumar, </w:t>
      </w:r>
      <w:proofErr w:type="spellStart"/>
      <w:r w:rsidR="00D519F9" w:rsidRPr="00690773">
        <w:rPr>
          <w:rFonts w:ascii="Arial" w:hAnsi="Arial" w:cs="Arial"/>
          <w:sz w:val="24"/>
          <w:szCs w:val="24"/>
          <w:lang w:val="it-IT"/>
        </w:rPr>
        <w:t>Vrhunc</w:t>
      </w:r>
      <w:proofErr w:type="spellEnd"/>
      <w:r w:rsidR="00D519F9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D519F9" w:rsidRPr="00690773">
        <w:rPr>
          <w:rFonts w:ascii="Arial" w:hAnsi="Arial" w:cs="Arial"/>
          <w:sz w:val="24"/>
          <w:szCs w:val="24"/>
          <w:lang w:val="it-IT"/>
        </w:rPr>
        <w:t>Rojko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>.</w:t>
      </w:r>
    </w:p>
    <w:p w14:paraId="19F253F1" w14:textId="77777777" w:rsidR="00023693" w:rsidRPr="00690773" w:rsidRDefault="00257592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71A9EFC" w14:textId="688A8547" w:rsidR="00257592" w:rsidRPr="00690773" w:rsidRDefault="00FF268E" w:rsidP="00257592">
      <w:pPr>
        <w:widowControl w:val="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Posnel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dve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zgoščenki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kitaristom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Jerkom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Novakom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eno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čelistom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Nebojšo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Bugarskim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in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eno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z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mezzosopranistko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Barbaro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Jernejčič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Fürst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. Leta 2022 je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izšla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najnovejša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zgoščenka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“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Dialogue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”,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ki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sta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jo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posnela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s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klarinetistom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Slavkom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690773">
        <w:rPr>
          <w:rFonts w:ascii="Arial" w:hAnsi="Arial" w:cs="Arial"/>
          <w:sz w:val="24"/>
          <w:szCs w:val="24"/>
          <w:lang w:val="it-IT"/>
        </w:rPr>
        <w:t>Kovačičem</w:t>
      </w:r>
      <w:proofErr w:type="spellEnd"/>
      <w:r w:rsidRPr="00690773">
        <w:rPr>
          <w:rFonts w:ascii="Arial" w:hAnsi="Arial" w:cs="Arial"/>
          <w:sz w:val="24"/>
          <w:szCs w:val="24"/>
          <w:lang w:val="it-IT"/>
        </w:rPr>
        <w:t xml:space="preserve">.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Kmalu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bo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izšla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23693" w:rsidRPr="00690773">
        <w:rPr>
          <w:rFonts w:ascii="Arial" w:hAnsi="Arial" w:cs="Arial"/>
          <w:sz w:val="24"/>
          <w:szCs w:val="24"/>
          <w:lang w:val="it-IT"/>
        </w:rPr>
        <w:t>tudi</w:t>
      </w:r>
      <w:proofErr w:type="spellEnd"/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257592" w:rsidRPr="00690773">
        <w:rPr>
          <w:rFonts w:ascii="Arial" w:hAnsi="Arial" w:cs="Arial"/>
          <w:sz w:val="24"/>
          <w:szCs w:val="24"/>
          <w:lang w:val="it-IT"/>
        </w:rPr>
        <w:t>zgoščenka</w:t>
      </w:r>
      <w:proofErr w:type="spellEnd"/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 z </w:t>
      </w:r>
      <w:proofErr w:type="spellStart"/>
      <w:r w:rsidR="00023693" w:rsidRPr="00690773">
        <w:rPr>
          <w:rFonts w:ascii="Arial" w:hAnsi="Arial" w:cs="Arial"/>
          <w:sz w:val="24"/>
          <w:szCs w:val="24"/>
          <w:lang w:val="it-IT"/>
        </w:rPr>
        <w:t>znamenitim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cikl</w:t>
      </w:r>
      <w:r w:rsidR="00023693" w:rsidRPr="00690773">
        <w:rPr>
          <w:rFonts w:ascii="Arial" w:hAnsi="Arial" w:cs="Arial"/>
          <w:sz w:val="24"/>
          <w:szCs w:val="24"/>
          <w:lang w:val="it-IT"/>
        </w:rPr>
        <w:t>om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Franza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Schuberta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„Die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schöne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Müllerin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>“ – „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Lepa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mlinarica</w:t>
      </w:r>
      <w:proofErr w:type="spellEnd"/>
      <w:r w:rsidR="008609BD" w:rsidRPr="00690773">
        <w:rPr>
          <w:rFonts w:ascii="Arial" w:hAnsi="Arial" w:cs="Arial"/>
          <w:sz w:val="24"/>
          <w:szCs w:val="24"/>
          <w:lang w:val="it-IT"/>
        </w:rPr>
        <w:t>“</w:t>
      </w:r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023693" w:rsidRPr="00690773">
        <w:rPr>
          <w:rFonts w:ascii="Arial" w:hAnsi="Arial" w:cs="Arial"/>
          <w:sz w:val="24"/>
          <w:szCs w:val="24"/>
          <w:lang w:val="it-IT"/>
        </w:rPr>
        <w:t>ki</w:t>
      </w:r>
      <w:proofErr w:type="spellEnd"/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23693" w:rsidRPr="00690773">
        <w:rPr>
          <w:rFonts w:ascii="Arial" w:hAnsi="Arial" w:cs="Arial"/>
          <w:sz w:val="24"/>
          <w:szCs w:val="24"/>
          <w:lang w:val="it-IT"/>
        </w:rPr>
        <w:t>ga</w:t>
      </w:r>
      <w:proofErr w:type="spellEnd"/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 je </w:t>
      </w:r>
      <w:proofErr w:type="spellStart"/>
      <w:r w:rsidR="00023693" w:rsidRPr="00690773">
        <w:rPr>
          <w:rFonts w:ascii="Arial" w:hAnsi="Arial" w:cs="Arial"/>
          <w:sz w:val="24"/>
          <w:szCs w:val="24"/>
          <w:lang w:val="it-IT"/>
        </w:rPr>
        <w:t>posnel</w:t>
      </w:r>
      <w:proofErr w:type="spellEnd"/>
      <w:r w:rsidR="00023693" w:rsidRPr="00690773"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 w:rsidR="008609BD" w:rsidRPr="00690773">
        <w:rPr>
          <w:rFonts w:ascii="Arial" w:hAnsi="Arial" w:cs="Arial"/>
          <w:sz w:val="24"/>
          <w:szCs w:val="24"/>
          <w:lang w:val="it-IT"/>
        </w:rPr>
        <w:t>sodelovanju</w:t>
      </w:r>
      <w:proofErr w:type="spellEnd"/>
      <w:r w:rsidR="00257592" w:rsidRPr="00690773">
        <w:rPr>
          <w:rFonts w:ascii="Arial" w:hAnsi="Arial" w:cs="Arial"/>
          <w:sz w:val="24"/>
          <w:szCs w:val="24"/>
          <w:lang w:val="it-IT"/>
        </w:rPr>
        <w:t xml:space="preserve"> z </w:t>
      </w:r>
      <w:proofErr w:type="spellStart"/>
      <w:r w:rsidR="00257592" w:rsidRPr="00690773">
        <w:rPr>
          <w:rFonts w:ascii="Arial" w:hAnsi="Arial" w:cs="Arial"/>
          <w:sz w:val="24"/>
          <w:szCs w:val="24"/>
          <w:lang w:val="it-IT"/>
        </w:rPr>
        <w:t>barit</w:t>
      </w:r>
      <w:r w:rsidR="00706245" w:rsidRPr="00690773">
        <w:rPr>
          <w:rFonts w:ascii="Arial" w:hAnsi="Arial" w:cs="Arial"/>
          <w:sz w:val="24"/>
          <w:szCs w:val="24"/>
          <w:lang w:val="it-IT"/>
        </w:rPr>
        <w:t>onistom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Lucasom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Somozo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06245" w:rsidRPr="00690773">
        <w:rPr>
          <w:rFonts w:ascii="Arial" w:hAnsi="Arial" w:cs="Arial"/>
          <w:sz w:val="24"/>
          <w:szCs w:val="24"/>
          <w:lang w:val="it-IT"/>
        </w:rPr>
        <w:t>Ostercem</w:t>
      </w:r>
      <w:proofErr w:type="spellEnd"/>
      <w:r w:rsidR="00706245" w:rsidRPr="00690773">
        <w:rPr>
          <w:rFonts w:ascii="Arial" w:hAnsi="Arial" w:cs="Arial"/>
          <w:sz w:val="24"/>
          <w:szCs w:val="24"/>
          <w:lang w:val="it-IT"/>
        </w:rPr>
        <w:t>.</w:t>
      </w:r>
    </w:p>
    <w:p w14:paraId="0352173F" w14:textId="77777777" w:rsidR="00257592" w:rsidRPr="008C5CB3" w:rsidRDefault="00257592" w:rsidP="00257592">
      <w:pPr>
        <w:widowControl w:val="0"/>
        <w:jc w:val="both"/>
        <w:rPr>
          <w:rFonts w:ascii="Arial" w:hAnsi="Arial" w:cs="Arial"/>
          <w:sz w:val="22"/>
          <w:szCs w:val="24"/>
          <w:lang w:val="it-IT"/>
        </w:rPr>
      </w:pPr>
    </w:p>
    <w:p w14:paraId="7F527C5D" w14:textId="77777777" w:rsidR="004F757C" w:rsidRPr="008C5CB3" w:rsidRDefault="004F757C" w:rsidP="004F757C">
      <w:pPr>
        <w:widowControl w:val="0"/>
        <w:rPr>
          <w:sz w:val="18"/>
          <w:lang w:val="sl-SI"/>
        </w:rPr>
      </w:pPr>
      <w:bookmarkStart w:id="0" w:name="_GoBack"/>
      <w:bookmarkEnd w:id="0"/>
    </w:p>
    <w:sectPr w:rsidR="004F757C" w:rsidRPr="008C5CB3" w:rsidSect="00257592">
      <w:footerReference w:type="default" r:id="rId9"/>
      <w:pgSz w:w="11909" w:h="16834"/>
      <w:pgMar w:top="1417" w:right="1417" w:bottom="1134" w:left="1417" w:header="708" w:footer="10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E6C43" w14:textId="77777777" w:rsidR="00DA088B" w:rsidRDefault="00DA088B">
      <w:r>
        <w:separator/>
      </w:r>
    </w:p>
  </w:endnote>
  <w:endnote w:type="continuationSeparator" w:id="0">
    <w:p w14:paraId="770A069A" w14:textId="77777777" w:rsidR="00DA088B" w:rsidRDefault="00DA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42CEF" w14:textId="190C7E7C" w:rsidR="00B56CE4" w:rsidRPr="008C5CB3" w:rsidRDefault="00FF268E" w:rsidP="008C5CB3">
    <w:pPr>
      <w:pStyle w:val="Fuzeile"/>
    </w:pPr>
    <w:proofErr w:type="spellStart"/>
    <w:r>
      <w:t>Življenjepis</w:t>
    </w:r>
    <w:proofErr w:type="spellEnd"/>
    <w:r>
      <w:t xml:space="preserve"> </w:t>
    </w:r>
    <w:proofErr w:type="spellStart"/>
    <w:r>
      <w:t>Žarko</w:t>
    </w:r>
    <w:proofErr w:type="spellEnd"/>
    <w:r>
      <w:t xml:space="preserve"> Ignjatović_kitara_2023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B5BE" w14:textId="77777777" w:rsidR="00DA088B" w:rsidRDefault="00DA088B">
      <w:r>
        <w:separator/>
      </w:r>
    </w:p>
  </w:footnote>
  <w:footnote w:type="continuationSeparator" w:id="0">
    <w:p w14:paraId="226FEABB" w14:textId="77777777" w:rsidR="00DA088B" w:rsidRDefault="00DA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2"/>
    <w:rsid w:val="00023693"/>
    <w:rsid w:val="00080812"/>
    <w:rsid w:val="000C14DD"/>
    <w:rsid w:val="000C4760"/>
    <w:rsid w:val="000E3D10"/>
    <w:rsid w:val="0023179F"/>
    <w:rsid w:val="00257592"/>
    <w:rsid w:val="002A741C"/>
    <w:rsid w:val="00443E47"/>
    <w:rsid w:val="00480647"/>
    <w:rsid w:val="004F757C"/>
    <w:rsid w:val="0056060B"/>
    <w:rsid w:val="00690773"/>
    <w:rsid w:val="00706245"/>
    <w:rsid w:val="007550CF"/>
    <w:rsid w:val="007C2443"/>
    <w:rsid w:val="008609BD"/>
    <w:rsid w:val="008C5CB3"/>
    <w:rsid w:val="009C00B4"/>
    <w:rsid w:val="00A37386"/>
    <w:rsid w:val="00AE15F2"/>
    <w:rsid w:val="00B07A2E"/>
    <w:rsid w:val="00B07B6D"/>
    <w:rsid w:val="00BE3A8C"/>
    <w:rsid w:val="00C37465"/>
    <w:rsid w:val="00D519F9"/>
    <w:rsid w:val="00DA088B"/>
    <w:rsid w:val="00E26635"/>
    <w:rsid w:val="00E4308D"/>
    <w:rsid w:val="00F274AB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DD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92"/>
    <w:rPr>
      <w:rFonts w:ascii="Tahoma" w:eastAsia="Times New Roman" w:hAnsi="Tahoma" w:cs="Tahoma"/>
      <w:sz w:val="16"/>
      <w:szCs w:val="16"/>
      <w:lang w:val="en-US" w:eastAsia="sl-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9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9BD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9BD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  <w:style w:type="paragraph" w:styleId="Kopfzeile">
    <w:name w:val="header"/>
    <w:basedOn w:val="Standard"/>
    <w:link w:val="KopfzeileZchn"/>
    <w:uiPriority w:val="99"/>
    <w:unhideWhenUsed/>
    <w:rsid w:val="00FF2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68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uzeile">
    <w:name w:val="footer"/>
    <w:basedOn w:val="Standard"/>
    <w:link w:val="FuzeileZchn"/>
    <w:uiPriority w:val="99"/>
    <w:unhideWhenUsed/>
    <w:rsid w:val="00FF2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68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StandardWeb1">
    <w:name w:val="Standard (Web)1"/>
    <w:basedOn w:val="Standard"/>
    <w:rsid w:val="008C5CB3"/>
    <w:pPr>
      <w:suppressAutoHyphens/>
      <w:spacing w:before="280" w:after="280"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92"/>
    <w:rPr>
      <w:rFonts w:ascii="Tahoma" w:eastAsia="Times New Roman" w:hAnsi="Tahoma" w:cs="Tahoma"/>
      <w:sz w:val="16"/>
      <w:szCs w:val="16"/>
      <w:lang w:val="en-US" w:eastAsia="sl-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9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9BD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9BD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  <w:style w:type="paragraph" w:styleId="Kopfzeile">
    <w:name w:val="header"/>
    <w:basedOn w:val="Standard"/>
    <w:link w:val="KopfzeileZchn"/>
    <w:uiPriority w:val="99"/>
    <w:unhideWhenUsed/>
    <w:rsid w:val="00FF2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68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Fuzeile">
    <w:name w:val="footer"/>
    <w:basedOn w:val="Standard"/>
    <w:link w:val="FuzeileZchn"/>
    <w:uiPriority w:val="99"/>
    <w:unhideWhenUsed/>
    <w:rsid w:val="00FF2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68E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StandardWeb1">
    <w:name w:val="Standard (Web)1"/>
    <w:basedOn w:val="Standard"/>
    <w:rsid w:val="008C5CB3"/>
    <w:pPr>
      <w:suppressAutoHyphens/>
      <w:spacing w:before="280" w:after="280"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767D-FF0B-4C00-99D6-9CD6B2F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Vedernjak Mohr</dc:creator>
  <cp:lastModifiedBy>Mojca Vedernjak Mohr</cp:lastModifiedBy>
  <cp:revision>5</cp:revision>
  <cp:lastPrinted>2023-02-10T18:09:00Z</cp:lastPrinted>
  <dcterms:created xsi:type="dcterms:W3CDTF">2023-02-10T16:36:00Z</dcterms:created>
  <dcterms:modified xsi:type="dcterms:W3CDTF">2023-02-10T18:09:00Z</dcterms:modified>
</cp:coreProperties>
</file>